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C5058" w14:textId="77777777" w:rsidR="00F21EE1" w:rsidRPr="00F70C41" w:rsidRDefault="00F21EE1" w:rsidP="006A54BB">
      <w:pPr>
        <w:rPr>
          <w:b/>
        </w:rPr>
      </w:pPr>
      <w:r>
        <w:rPr>
          <w:b/>
          <w:noProof/>
          <w:lang w:eastAsia="fr-FR"/>
        </w:rPr>
        <mc:AlternateContent>
          <mc:Choice Requires="wps">
            <w:drawing>
              <wp:anchor distT="0" distB="0" distL="114300" distR="114300" simplePos="0" relativeHeight="251660288" behindDoc="0" locked="0" layoutInCell="1" allowOverlap="1" wp14:anchorId="4601FEAF" wp14:editId="3D6CE01B">
                <wp:simplePos x="0" y="0"/>
                <wp:positionH relativeFrom="column">
                  <wp:posOffset>-661670</wp:posOffset>
                </wp:positionH>
                <wp:positionV relativeFrom="paragraph">
                  <wp:posOffset>-899795</wp:posOffset>
                </wp:positionV>
                <wp:extent cx="3539490" cy="371475"/>
                <wp:effectExtent l="0" t="0" r="381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53949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3738CB" w14:textId="0A46F142" w:rsidR="00AC2626" w:rsidRPr="00F21EE1" w:rsidRDefault="00AC2626" w:rsidP="00D36D9A">
                            <w:pPr>
                              <w:spacing w:line="240" w:lineRule="auto"/>
                              <w:jc w:val="center"/>
                              <w:rPr>
                                <w:rFonts w:asciiTheme="majorHAnsi" w:hAnsiTheme="majorHAnsi"/>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01FEAF" id="_x0000_t202" coordsize="21600,21600" o:spt="202" path="m,l,21600r21600,l21600,xe">
                <v:stroke joinstyle="miter"/>
                <v:path gradientshapeok="t" o:connecttype="rect"/>
              </v:shapetype>
              <v:shape id="Text Box 2" o:spid="_x0000_s1026" type="#_x0000_t202" style="position:absolute;margin-left:-52.1pt;margin-top:-70.85pt;width:278.7pt;height:29.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" stroked="f">
                <v:textbox>
                  <w:txbxContent>
                    <w:p w14:paraId="143738CB" w14:textId="0A46F142" w:rsidR="00AC2626" w:rsidRPr="00F21EE1" w:rsidRDefault="00AC2626" w:rsidP="00D36D9A">
                      <w:pPr>
                        <w:spacing w:line="240" w:lineRule="auto"/>
                        <w:jc w:val="center"/>
                        <w:rPr>
                          <w:rFonts w:asciiTheme="majorHAnsi" w:hAnsiTheme="majorHAnsi"/>
                          <w:b/>
                          <w:sz w:val="28"/>
                          <w:szCs w:val="28"/>
                        </w:rPr>
                      </w:pPr>
                    </w:p>
                  </w:txbxContent>
                </v:textbox>
              </v:shape>
            </w:pict>
          </mc:Fallback>
        </mc:AlternateContent>
      </w:r>
      <w:r w:rsidR="00F62715">
        <w:rPr>
          <w:b/>
          <w:noProof/>
          <w:lang w:eastAsia="fr-FR"/>
        </w:rPr>
        <mc:AlternateContent>
          <mc:Choice Requires="wps">
            <w:drawing>
              <wp:anchor distT="0" distB="0" distL="114300" distR="114300" simplePos="0" relativeHeight="251662336" behindDoc="0" locked="0" layoutInCell="1" allowOverlap="1" wp14:anchorId="71EEC4BD" wp14:editId="5123E998">
                <wp:simplePos x="0" y="0"/>
                <wp:positionH relativeFrom="column">
                  <wp:posOffset>4310380</wp:posOffset>
                </wp:positionH>
                <wp:positionV relativeFrom="paragraph">
                  <wp:posOffset>-556895</wp:posOffset>
                </wp:positionV>
                <wp:extent cx="2075815" cy="702310"/>
                <wp:effectExtent l="0" t="0" r="635"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815" cy="702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3D6138" w14:textId="77777777" w:rsidR="00AC2626" w:rsidRDefault="00AC2626" w:rsidP="006A54BB">
                            <w:pPr>
                              <w:ind w:left="5664" w:firstLine="708"/>
                              <w:rPr>
                                <w:i/>
                              </w:rPr>
                            </w:pPr>
                            <w:r>
                              <w:rPr>
                                <w:i/>
                              </w:rPr>
                              <w:t xml:space="preserve">    </w:t>
                            </w:r>
                            <w:r w:rsidRPr="00474C3E">
                              <w:rPr>
                                <w:i/>
                              </w:rPr>
                              <w:t xml:space="preserve">Unité – Progrès – Justice </w:t>
                            </w:r>
                          </w:p>
                          <w:p w14:paraId="4FC78F43" w14:textId="77777777" w:rsidR="00AC2626" w:rsidRDefault="00AC26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EEC4BD" id="Text Box 3" o:spid="_x0000_s1027" type="#_x0000_t202" style="position:absolute;margin-left:339.4pt;margin-top:-43.85pt;width:163.45pt;height:5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" stroked="f">
                <v:textbox>
                  <w:txbxContent>
                    <w:p w14:paraId="6A3D6138" w14:textId="77777777" w:rsidR="00AC2626" w:rsidRDefault="00AC2626" w:rsidP="006A54BB">
                      <w:pPr>
                        <w:ind w:left="5664" w:firstLine="708"/>
                        <w:rPr>
                          <w:i/>
                        </w:rPr>
                      </w:pPr>
                      <w:r>
                        <w:rPr>
                          <w:i/>
                        </w:rPr>
                        <w:t xml:space="preserve">    </w:t>
                      </w:r>
                      <w:r w:rsidRPr="00474C3E">
                        <w:rPr>
                          <w:i/>
                        </w:rPr>
                        <w:t xml:space="preserve">Unité – Progrès – Justice </w:t>
                      </w:r>
                    </w:p>
                    <w:p w14:paraId="4FC78F43" w14:textId="77777777" w:rsidR="00AC2626" w:rsidRDefault="00AC2626"/>
                  </w:txbxContent>
                </v:textbox>
              </v:shape>
            </w:pict>
          </mc:Fallback>
        </mc:AlternateContent>
      </w:r>
      <w:r w:rsidR="007F5D79">
        <w:rPr>
          <w:b/>
          <w:noProof/>
          <w:lang w:eastAsia="fr-FR"/>
        </w:rPr>
        <mc:AlternateContent>
          <mc:Choice Requires="wps">
            <w:drawing>
              <wp:anchor distT="0" distB="0" distL="114300" distR="114300" simplePos="0" relativeHeight="251664384" behindDoc="0" locked="0" layoutInCell="1" allowOverlap="1" wp14:anchorId="135D5477" wp14:editId="0FEEB505">
                <wp:simplePos x="0" y="0"/>
                <wp:positionH relativeFrom="column">
                  <wp:posOffset>3070150</wp:posOffset>
                </wp:positionH>
                <wp:positionV relativeFrom="paragraph">
                  <wp:posOffset>-668932</wp:posOffset>
                </wp:positionV>
                <wp:extent cx="1303699" cy="1308226"/>
                <wp:effectExtent l="0" t="0" r="0" b="63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99" cy="1308226"/>
                        </a:xfrm>
                        <a:prstGeom prst="rect">
                          <a:avLst/>
                        </a:prstGeom>
                        <a:solidFill>
                          <a:srgbClr val="FFFFFF"/>
                        </a:solidFill>
                        <a:ln w="9525">
                          <a:noFill/>
                          <a:miter lim="800000"/>
                          <a:headEnd/>
                          <a:tailEnd/>
                        </a:ln>
                      </wps:spPr>
                      <wps:txbx>
                        <w:txbxContent>
                          <w:p w14:paraId="042DD27A" w14:textId="5EA22859" w:rsidR="007F5D79" w:rsidRPr="00474C3E" w:rsidRDefault="007F5D79" w:rsidP="007F5D79">
                            <w:pPr>
                              <w:jc w:val="center"/>
                              <w:rPr>
                                <w:b/>
                              </w:rPr>
                            </w:pPr>
                            <w:r>
                              <w:rPr>
                                <w:b/>
                              </w:rPr>
                              <w:t xml:space="preserve"> </w:t>
                            </w:r>
                          </w:p>
                          <w:p w14:paraId="6CF051DB" w14:textId="77777777" w:rsidR="007F5D79" w:rsidRDefault="007F5D79" w:rsidP="007F5D79">
                            <w:pPr>
                              <w:ind w:left="5664" w:firstLine="708"/>
                              <w:rPr>
                                <w:i/>
                              </w:rPr>
                            </w:pPr>
                            <w:r>
                              <w:rPr>
                                <w:i/>
                              </w:rPr>
                              <w:t xml:space="preserve">    </w:t>
                            </w:r>
                            <w:r w:rsidRPr="00474C3E">
                              <w:rPr>
                                <w:i/>
                              </w:rPr>
                              <w:t xml:space="preserve">Unité – Progrès – Justice </w:t>
                            </w:r>
                          </w:p>
                          <w:p w14:paraId="5A813FF5" w14:textId="77777777" w:rsidR="007F5D79" w:rsidRDefault="007F5D79" w:rsidP="007F5D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5D5477" id="_x0000_s1028" type="#_x0000_t202" style="position:absolute;margin-left:241.75pt;margin-top:-52.65pt;width:102.65pt;height:1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" stroked="f">
                <v:textbox>
                  <w:txbxContent>
                    <w:p w14:paraId="042DD27A" w14:textId="5EA22859" w:rsidR="007F5D79" w:rsidRPr="00474C3E" w:rsidRDefault="007F5D79" w:rsidP="007F5D79">
                      <w:pPr>
                        <w:jc w:val="center"/>
                        <w:rPr>
                          <w:b/>
                        </w:rPr>
                      </w:pPr>
                      <w:r>
                        <w:rPr>
                          <w:b/>
                        </w:rPr>
                        <w:t xml:space="preserve"> </w:t>
                      </w:r>
                    </w:p>
                    <w:p w14:paraId="6CF051DB" w14:textId="77777777" w:rsidR="007F5D79" w:rsidRDefault="007F5D79" w:rsidP="007F5D79">
                      <w:pPr>
                        <w:ind w:left="5664" w:firstLine="708"/>
                        <w:rPr>
                          <w:i/>
                        </w:rPr>
                      </w:pPr>
                      <w:r>
                        <w:rPr>
                          <w:i/>
                        </w:rPr>
                        <w:t xml:space="preserve">    </w:t>
                      </w:r>
                      <w:r w:rsidRPr="00474C3E">
                        <w:rPr>
                          <w:i/>
                        </w:rPr>
                        <w:t xml:space="preserve">Unité – Progrès – Justice </w:t>
                      </w:r>
                    </w:p>
                    <w:p w14:paraId="5A813FF5" w14:textId="77777777" w:rsidR="007F5D79" w:rsidRDefault="007F5D79" w:rsidP="007F5D79"/>
                  </w:txbxContent>
                </v:textbox>
              </v:shape>
            </w:pict>
          </mc:Fallback>
        </mc:AlternateContent>
      </w:r>
      <w:r w:rsidR="006A54BB" w:rsidRPr="00F70C41">
        <w:rPr>
          <w:b/>
        </w:rPr>
        <w:t xml:space="preserve"> </w:t>
      </w:r>
    </w:p>
    <w:tbl>
      <w:tblPr>
        <w:tblStyle w:val="Grilledutableau"/>
        <w:tblW w:w="10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788"/>
        <w:gridCol w:w="3593"/>
      </w:tblGrid>
      <w:tr w:rsidR="00F21EE1" w:rsidRPr="00674ECC" w14:paraId="19609AD4" w14:textId="77777777" w:rsidTr="0050592B">
        <w:trPr>
          <w:trHeight w:val="3853"/>
        </w:trPr>
        <w:tc>
          <w:tcPr>
            <w:tcW w:w="4395" w:type="dxa"/>
          </w:tcPr>
          <w:p w14:paraId="5DA2E9DA" w14:textId="57C1B6BB" w:rsidR="00F21EE1" w:rsidRPr="0071684D" w:rsidRDefault="00F21EE1" w:rsidP="0050592B">
            <w:pPr>
              <w:pStyle w:val="En-tte"/>
              <w:spacing w:line="276" w:lineRule="auto"/>
              <w:rPr>
                <w:rFonts w:asciiTheme="majorHAnsi" w:hAnsiTheme="majorHAnsi"/>
                <w:sz w:val="28"/>
                <w:szCs w:val="28"/>
              </w:rPr>
            </w:pPr>
            <w:r w:rsidRPr="0071684D">
              <w:rPr>
                <w:rFonts w:asciiTheme="majorHAnsi" w:hAnsiTheme="majorHAnsi"/>
                <w:sz w:val="28"/>
                <w:szCs w:val="28"/>
              </w:rPr>
              <w:t>MINISTERE DE L’AMENAGEMENT DU TERRITOIRE</w:t>
            </w:r>
            <w:r w:rsidR="0050592B">
              <w:rPr>
                <w:rFonts w:asciiTheme="majorHAnsi" w:hAnsiTheme="majorHAnsi"/>
                <w:sz w:val="28"/>
                <w:szCs w:val="28"/>
              </w:rPr>
              <w:t>,</w:t>
            </w:r>
            <w:r w:rsidRPr="0071684D">
              <w:rPr>
                <w:rFonts w:asciiTheme="majorHAnsi" w:hAnsiTheme="majorHAnsi"/>
                <w:sz w:val="28"/>
                <w:szCs w:val="28"/>
              </w:rPr>
              <w:t xml:space="preserve"> DE LA DECENTRALISATION</w:t>
            </w:r>
            <w:r w:rsidR="0050592B">
              <w:rPr>
                <w:rFonts w:asciiTheme="majorHAnsi" w:hAnsiTheme="majorHAnsi"/>
                <w:sz w:val="28"/>
                <w:szCs w:val="28"/>
              </w:rPr>
              <w:t xml:space="preserve"> ET DE LA COHESION SOCIALE</w:t>
            </w:r>
          </w:p>
          <w:p w14:paraId="4DF23EA4" w14:textId="1CA4C468" w:rsidR="00F21EE1" w:rsidRPr="0071684D" w:rsidRDefault="00F21EE1" w:rsidP="0050592B">
            <w:pPr>
              <w:pStyle w:val="En-tte"/>
              <w:spacing w:line="276" w:lineRule="auto"/>
              <w:rPr>
                <w:rFonts w:asciiTheme="majorHAnsi" w:hAnsiTheme="majorHAnsi"/>
                <w:sz w:val="28"/>
                <w:szCs w:val="28"/>
              </w:rPr>
            </w:pPr>
            <w:r w:rsidRPr="0071684D">
              <w:rPr>
                <w:rFonts w:asciiTheme="majorHAnsi" w:hAnsiTheme="majorHAnsi"/>
                <w:sz w:val="28"/>
                <w:szCs w:val="28"/>
              </w:rPr>
              <w:t>-----------------</w:t>
            </w:r>
          </w:p>
          <w:p w14:paraId="6159E960" w14:textId="77777777" w:rsidR="00F21EE1" w:rsidRPr="0071684D" w:rsidRDefault="00F21EE1" w:rsidP="0050592B">
            <w:pPr>
              <w:pStyle w:val="En-tte"/>
              <w:spacing w:line="276" w:lineRule="auto"/>
              <w:rPr>
                <w:rFonts w:asciiTheme="majorHAnsi" w:hAnsiTheme="majorHAnsi"/>
                <w:sz w:val="28"/>
                <w:szCs w:val="28"/>
              </w:rPr>
            </w:pPr>
            <w:r w:rsidRPr="0071684D">
              <w:rPr>
                <w:rFonts w:asciiTheme="majorHAnsi" w:hAnsiTheme="majorHAnsi"/>
                <w:sz w:val="28"/>
                <w:szCs w:val="28"/>
              </w:rPr>
              <w:t>REGION DE LA BOUCLE DU MOUHOUN</w:t>
            </w:r>
          </w:p>
          <w:p w14:paraId="515AF2DF" w14:textId="75AC176B" w:rsidR="00F21EE1" w:rsidRPr="0071684D" w:rsidRDefault="00F21EE1" w:rsidP="0050592B">
            <w:pPr>
              <w:pStyle w:val="En-tte"/>
              <w:spacing w:line="276" w:lineRule="auto"/>
              <w:rPr>
                <w:rFonts w:asciiTheme="majorHAnsi" w:hAnsiTheme="majorHAnsi"/>
                <w:sz w:val="28"/>
                <w:szCs w:val="28"/>
              </w:rPr>
            </w:pPr>
            <w:r w:rsidRPr="0071684D">
              <w:rPr>
                <w:rFonts w:asciiTheme="majorHAnsi" w:hAnsiTheme="majorHAnsi"/>
                <w:sz w:val="28"/>
                <w:szCs w:val="28"/>
              </w:rPr>
              <w:t>------------------</w:t>
            </w:r>
          </w:p>
          <w:p w14:paraId="29243D8A" w14:textId="3D8BFC20" w:rsidR="00F21EE1" w:rsidRPr="0071684D" w:rsidRDefault="00F21EE1" w:rsidP="0050592B">
            <w:pPr>
              <w:pStyle w:val="En-tte"/>
              <w:spacing w:line="276" w:lineRule="auto"/>
              <w:rPr>
                <w:rFonts w:asciiTheme="majorHAnsi" w:hAnsiTheme="majorHAnsi"/>
                <w:sz w:val="28"/>
                <w:szCs w:val="28"/>
              </w:rPr>
            </w:pPr>
            <w:r w:rsidRPr="0071684D">
              <w:rPr>
                <w:rFonts w:asciiTheme="majorHAnsi" w:hAnsiTheme="majorHAnsi"/>
                <w:sz w:val="28"/>
                <w:szCs w:val="28"/>
              </w:rPr>
              <w:t>PROVINCE DES BAL</w:t>
            </w:r>
            <w:r w:rsidR="0071684D">
              <w:rPr>
                <w:rFonts w:asciiTheme="majorHAnsi" w:hAnsiTheme="majorHAnsi"/>
                <w:sz w:val="28"/>
                <w:szCs w:val="28"/>
              </w:rPr>
              <w:t>E</w:t>
            </w:r>
          </w:p>
          <w:p w14:paraId="6E599984" w14:textId="258DC615" w:rsidR="00F21EE1" w:rsidRPr="0071684D" w:rsidRDefault="00F21EE1" w:rsidP="0050592B">
            <w:pPr>
              <w:pStyle w:val="En-tte"/>
              <w:spacing w:line="276" w:lineRule="auto"/>
              <w:rPr>
                <w:rFonts w:asciiTheme="majorHAnsi" w:hAnsiTheme="majorHAnsi"/>
                <w:sz w:val="28"/>
                <w:szCs w:val="28"/>
              </w:rPr>
            </w:pPr>
            <w:r w:rsidRPr="0071684D">
              <w:rPr>
                <w:rFonts w:asciiTheme="majorHAnsi" w:hAnsiTheme="majorHAnsi"/>
                <w:sz w:val="28"/>
                <w:szCs w:val="28"/>
              </w:rPr>
              <w:t>------------------</w:t>
            </w:r>
          </w:p>
          <w:p w14:paraId="7E635A9B" w14:textId="77777777" w:rsidR="00F21EE1" w:rsidRPr="0071684D" w:rsidRDefault="00F21EE1" w:rsidP="0050592B">
            <w:pPr>
              <w:pStyle w:val="En-tte"/>
              <w:spacing w:line="276" w:lineRule="auto"/>
              <w:rPr>
                <w:rFonts w:asciiTheme="majorHAnsi" w:hAnsiTheme="majorHAnsi"/>
                <w:sz w:val="28"/>
                <w:szCs w:val="28"/>
              </w:rPr>
            </w:pPr>
            <w:r w:rsidRPr="0071684D">
              <w:rPr>
                <w:rFonts w:asciiTheme="majorHAnsi" w:hAnsiTheme="majorHAnsi"/>
                <w:sz w:val="28"/>
                <w:szCs w:val="28"/>
              </w:rPr>
              <w:t>COMMUNE DE BAGASSI</w:t>
            </w:r>
          </w:p>
        </w:tc>
        <w:tc>
          <w:tcPr>
            <w:tcW w:w="2788" w:type="dxa"/>
          </w:tcPr>
          <w:p w14:paraId="4497DDAD" w14:textId="77777777" w:rsidR="00F21EE1" w:rsidRPr="0071684D" w:rsidRDefault="00F21EE1" w:rsidP="00FF0177">
            <w:pPr>
              <w:pStyle w:val="En-tte"/>
            </w:pPr>
            <w:r w:rsidRPr="0071684D">
              <w:rPr>
                <w:rFonts w:ascii="Times New Roman" w:hAnsi="Times New Roman" w:cs="Times New Roman"/>
                <w:noProof/>
                <w:sz w:val="36"/>
                <w:szCs w:val="24"/>
                <w:lang w:eastAsia="fr-FR"/>
              </w:rPr>
              <w:drawing>
                <wp:anchor distT="0" distB="0" distL="114300" distR="114300" simplePos="0" relativeHeight="251666432" behindDoc="0" locked="0" layoutInCell="1" allowOverlap="1" wp14:anchorId="2A207F79" wp14:editId="50E661A3">
                  <wp:simplePos x="0" y="0"/>
                  <wp:positionH relativeFrom="column">
                    <wp:posOffset>107950</wp:posOffset>
                  </wp:positionH>
                  <wp:positionV relativeFrom="paragraph">
                    <wp:posOffset>38735</wp:posOffset>
                  </wp:positionV>
                  <wp:extent cx="1524000" cy="2228850"/>
                  <wp:effectExtent l="0" t="0" r="0" b="0"/>
                  <wp:wrapSquare wrapText="bothSides"/>
                  <wp:docPr id="3" name="Image 3">
                    <a:extLst xmlns:a="http://schemas.openxmlformats.org/drawingml/2006/main">
                      <a:ext uri="{FF2B5EF4-FFF2-40B4-BE49-F238E27FC236}">
                        <a16:creationId xmlns:a16="http://schemas.microsoft.com/office/drawing/2014/main" id="{DF3826C4-E4C0-472F-B6FB-3C28CC4DF9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a:extLst>
                              <a:ext uri="{FF2B5EF4-FFF2-40B4-BE49-F238E27FC236}">
                                <a16:creationId xmlns:a16="http://schemas.microsoft.com/office/drawing/2014/main" id="{DF3826C4-E4C0-472F-B6FB-3C28CC4DF9BA}"/>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l="1440" t="612" r="6479"/>
                          <a:stretch>
                            <a:fillRect/>
                          </a:stretch>
                        </pic:blipFill>
                        <pic:spPr bwMode="auto">
                          <a:xfrm>
                            <a:off x="0" y="0"/>
                            <a:ext cx="1524000" cy="2228850"/>
                          </a:xfrm>
                          <a:prstGeom prst="rect">
                            <a:avLst/>
                          </a:prstGeom>
                          <a:noFill/>
                        </pic:spPr>
                      </pic:pic>
                    </a:graphicData>
                  </a:graphic>
                  <wp14:sizeRelH relativeFrom="margin">
                    <wp14:pctWidth>0</wp14:pctWidth>
                  </wp14:sizeRelH>
                  <wp14:sizeRelV relativeFrom="margin">
                    <wp14:pctHeight>0</wp14:pctHeight>
                  </wp14:sizeRelV>
                </wp:anchor>
              </w:drawing>
            </w:r>
          </w:p>
          <w:p w14:paraId="112008F2" w14:textId="77777777" w:rsidR="00F21EE1" w:rsidRPr="0071684D" w:rsidRDefault="00F21EE1" w:rsidP="00FF0177">
            <w:pPr>
              <w:pStyle w:val="En-tte"/>
            </w:pPr>
          </w:p>
          <w:p w14:paraId="1503F040" w14:textId="77777777" w:rsidR="00F21EE1" w:rsidRPr="0071684D" w:rsidRDefault="00F21EE1" w:rsidP="00FF0177">
            <w:pPr>
              <w:pStyle w:val="En-tte"/>
            </w:pPr>
          </w:p>
          <w:p w14:paraId="532493E7" w14:textId="77777777" w:rsidR="00F21EE1" w:rsidRPr="0071684D" w:rsidRDefault="00F21EE1" w:rsidP="00FF0177">
            <w:pPr>
              <w:pStyle w:val="En-tte"/>
            </w:pPr>
          </w:p>
          <w:p w14:paraId="3D4AD7CA" w14:textId="77777777" w:rsidR="00F21EE1" w:rsidRPr="0071684D" w:rsidRDefault="00F21EE1" w:rsidP="00FF0177">
            <w:pPr>
              <w:pStyle w:val="En-tte"/>
              <w:rPr>
                <w:rFonts w:asciiTheme="majorHAnsi" w:hAnsiTheme="majorHAnsi"/>
                <w:sz w:val="24"/>
                <w:szCs w:val="24"/>
              </w:rPr>
            </w:pPr>
          </w:p>
        </w:tc>
        <w:tc>
          <w:tcPr>
            <w:tcW w:w="3593" w:type="dxa"/>
          </w:tcPr>
          <w:p w14:paraId="7B45362C" w14:textId="49F0EF0A" w:rsidR="00F21EE1" w:rsidRPr="0071684D" w:rsidRDefault="00F21EE1" w:rsidP="00FF0177">
            <w:pPr>
              <w:pStyle w:val="En-tte"/>
              <w:rPr>
                <w:rFonts w:asciiTheme="majorHAnsi" w:hAnsiTheme="majorHAnsi"/>
                <w:sz w:val="28"/>
                <w:szCs w:val="28"/>
              </w:rPr>
            </w:pPr>
            <w:r w:rsidRPr="0071684D">
              <w:rPr>
                <w:rFonts w:asciiTheme="majorHAnsi" w:hAnsiTheme="majorHAnsi"/>
                <w:sz w:val="28"/>
                <w:szCs w:val="28"/>
              </w:rPr>
              <w:t xml:space="preserve">    </w:t>
            </w:r>
            <w:r w:rsidR="0050592B">
              <w:rPr>
                <w:rFonts w:asciiTheme="majorHAnsi" w:hAnsiTheme="majorHAnsi"/>
                <w:sz w:val="28"/>
                <w:szCs w:val="28"/>
              </w:rPr>
              <w:t xml:space="preserve"> </w:t>
            </w:r>
            <w:r w:rsidRPr="0071684D">
              <w:rPr>
                <w:rFonts w:asciiTheme="majorHAnsi" w:hAnsiTheme="majorHAnsi"/>
                <w:sz w:val="28"/>
                <w:szCs w:val="28"/>
              </w:rPr>
              <w:t>BURKINA FASO</w:t>
            </w:r>
          </w:p>
          <w:p w14:paraId="293C355D" w14:textId="77777777" w:rsidR="00F21EE1" w:rsidRPr="0071684D" w:rsidRDefault="00F21EE1" w:rsidP="00FF0177">
            <w:pPr>
              <w:pStyle w:val="En-tte"/>
              <w:rPr>
                <w:rFonts w:asciiTheme="majorHAnsi" w:hAnsiTheme="majorHAnsi"/>
                <w:sz w:val="28"/>
                <w:szCs w:val="28"/>
              </w:rPr>
            </w:pPr>
          </w:p>
          <w:p w14:paraId="05D80289" w14:textId="77777777" w:rsidR="00F21EE1" w:rsidRPr="0071684D" w:rsidRDefault="00F21EE1" w:rsidP="00FF0177">
            <w:pPr>
              <w:pStyle w:val="En-tte"/>
              <w:rPr>
                <w:rFonts w:asciiTheme="majorHAnsi" w:hAnsiTheme="majorHAnsi"/>
                <w:sz w:val="28"/>
                <w:szCs w:val="28"/>
              </w:rPr>
            </w:pPr>
            <w:r w:rsidRPr="0071684D">
              <w:rPr>
                <w:rFonts w:asciiTheme="majorHAnsi" w:hAnsiTheme="majorHAnsi"/>
                <w:sz w:val="28"/>
                <w:szCs w:val="28"/>
              </w:rPr>
              <w:t xml:space="preserve">         -----------------</w:t>
            </w:r>
          </w:p>
          <w:p w14:paraId="4AE5FBC4" w14:textId="77777777" w:rsidR="00F21EE1" w:rsidRPr="0071684D" w:rsidRDefault="00F21EE1" w:rsidP="00FF0177">
            <w:pPr>
              <w:pStyle w:val="En-tte"/>
              <w:rPr>
                <w:rFonts w:asciiTheme="majorHAnsi" w:hAnsiTheme="majorHAnsi"/>
                <w:sz w:val="28"/>
                <w:szCs w:val="28"/>
              </w:rPr>
            </w:pPr>
          </w:p>
          <w:p w14:paraId="73F8584E" w14:textId="77777777" w:rsidR="00F21EE1" w:rsidRPr="0071684D" w:rsidRDefault="00F21EE1" w:rsidP="00FF0177">
            <w:pPr>
              <w:pStyle w:val="En-tte"/>
              <w:rPr>
                <w:i/>
                <w:iCs/>
              </w:rPr>
            </w:pPr>
            <w:r w:rsidRPr="0071684D">
              <w:rPr>
                <w:rFonts w:asciiTheme="majorHAnsi" w:hAnsiTheme="majorHAnsi"/>
                <w:i/>
                <w:iCs/>
              </w:rPr>
              <w:t xml:space="preserve">        Unité-Progrès-Justice</w:t>
            </w:r>
          </w:p>
        </w:tc>
      </w:tr>
    </w:tbl>
    <w:p w14:paraId="3C775ACF" w14:textId="03C89320" w:rsidR="006A54BB" w:rsidRPr="00F21EE1" w:rsidRDefault="000E5839" w:rsidP="00F21EE1">
      <w:pPr>
        <w:rPr>
          <w:i/>
        </w:rPr>
      </w:pPr>
      <w:r w:rsidRPr="00F70C41">
        <w:rPr>
          <w:b/>
        </w:rPr>
        <w:t xml:space="preserve">             </w:t>
      </w:r>
      <w:r w:rsidRPr="00F70C41">
        <w:rPr>
          <w:b/>
        </w:rPr>
        <w:tab/>
      </w:r>
      <w:r w:rsidRPr="00F70C41">
        <w:rPr>
          <w:b/>
        </w:rPr>
        <w:tab/>
      </w:r>
      <w:r w:rsidRPr="00F70C41">
        <w:rPr>
          <w:b/>
        </w:rPr>
        <w:tab/>
      </w:r>
      <w:r w:rsidRPr="00F70C41">
        <w:rPr>
          <w:b/>
        </w:rPr>
        <w:tab/>
      </w:r>
      <w:r w:rsidRPr="00F70C41">
        <w:rPr>
          <w:b/>
        </w:rPr>
        <w:tab/>
        <w:t xml:space="preserve">       </w:t>
      </w:r>
    </w:p>
    <w:p w14:paraId="49E3838D" w14:textId="77777777" w:rsidR="005B5E23" w:rsidRPr="0071684D" w:rsidRDefault="00474C3E" w:rsidP="00F21EE1">
      <w:pPr>
        <w:pStyle w:val="Titre1"/>
        <w:rPr>
          <w:color w:val="000000" w:themeColor="text1"/>
        </w:rPr>
      </w:pPr>
      <w:r w:rsidRPr="0071684D">
        <w:rPr>
          <w:color w:val="000000" w:themeColor="text1"/>
        </w:rPr>
        <w:t>PROCES-VERBAL</w:t>
      </w:r>
      <w:r w:rsidR="00EB0DBF" w:rsidRPr="0071684D">
        <w:rPr>
          <w:color w:val="000000" w:themeColor="text1"/>
        </w:rPr>
        <w:t xml:space="preserve"> DE LA </w:t>
      </w:r>
      <w:r w:rsidR="00AC2626" w:rsidRPr="0071684D">
        <w:rPr>
          <w:color w:val="000000" w:themeColor="text1"/>
        </w:rPr>
        <w:t xml:space="preserve">DEUXIEME </w:t>
      </w:r>
      <w:r w:rsidR="00EB0DBF" w:rsidRPr="0071684D">
        <w:rPr>
          <w:color w:val="000000" w:themeColor="text1"/>
        </w:rPr>
        <w:t>S</w:t>
      </w:r>
      <w:r w:rsidR="00AC2626" w:rsidRPr="0071684D">
        <w:rPr>
          <w:color w:val="000000" w:themeColor="text1"/>
        </w:rPr>
        <w:t>ESSION ORDINAIRE DE L’ANNEE 2020</w:t>
      </w:r>
    </w:p>
    <w:p w14:paraId="383A9596" w14:textId="0D31D8F8" w:rsidR="007D0705" w:rsidRPr="00674ECC" w:rsidRDefault="00AC2626" w:rsidP="00BF0938">
      <w:pPr>
        <w:rPr>
          <w:rFonts w:ascii="Cambria" w:hAnsi="Cambria"/>
          <w:sz w:val="28"/>
          <w:szCs w:val="28"/>
        </w:rPr>
      </w:pPr>
      <w:r w:rsidRPr="00674ECC">
        <w:rPr>
          <w:rFonts w:ascii="Cambria" w:hAnsi="Cambria"/>
          <w:sz w:val="28"/>
          <w:szCs w:val="28"/>
        </w:rPr>
        <w:t>L’an deux mil</w:t>
      </w:r>
      <w:r w:rsidR="007D0705" w:rsidRPr="00674ECC">
        <w:rPr>
          <w:rFonts w:ascii="Cambria" w:hAnsi="Cambria"/>
          <w:sz w:val="28"/>
          <w:szCs w:val="28"/>
        </w:rPr>
        <w:t xml:space="preserve"> </w:t>
      </w:r>
      <w:r w:rsidRPr="00674ECC">
        <w:rPr>
          <w:rFonts w:ascii="Cambria" w:hAnsi="Cambria"/>
          <w:sz w:val="28"/>
          <w:szCs w:val="28"/>
        </w:rPr>
        <w:t>vingt</w:t>
      </w:r>
      <w:r w:rsidR="00474C3E" w:rsidRPr="00674ECC">
        <w:rPr>
          <w:rFonts w:ascii="Cambria" w:hAnsi="Cambria"/>
          <w:sz w:val="28"/>
          <w:szCs w:val="28"/>
        </w:rPr>
        <w:t xml:space="preserve"> </w:t>
      </w:r>
      <w:r w:rsidR="007D0705" w:rsidRPr="00674ECC">
        <w:rPr>
          <w:rFonts w:ascii="Cambria" w:hAnsi="Cambria"/>
          <w:sz w:val="28"/>
          <w:szCs w:val="28"/>
        </w:rPr>
        <w:t xml:space="preserve">et </w:t>
      </w:r>
      <w:r w:rsidR="001E67DA" w:rsidRPr="00674ECC">
        <w:rPr>
          <w:rFonts w:ascii="Cambria" w:hAnsi="Cambria"/>
          <w:sz w:val="28"/>
          <w:szCs w:val="28"/>
        </w:rPr>
        <w:t>le</w:t>
      </w:r>
      <w:r w:rsidRPr="00674ECC">
        <w:rPr>
          <w:rFonts w:ascii="Cambria" w:hAnsi="Cambria"/>
          <w:sz w:val="28"/>
          <w:szCs w:val="28"/>
        </w:rPr>
        <w:t>s 11 et 12 juin</w:t>
      </w:r>
      <w:r w:rsidR="00A403DC" w:rsidRPr="00674ECC">
        <w:rPr>
          <w:rFonts w:ascii="Cambria" w:hAnsi="Cambria"/>
          <w:sz w:val="28"/>
          <w:szCs w:val="28"/>
        </w:rPr>
        <w:t>,</w:t>
      </w:r>
      <w:r w:rsidRPr="00674ECC">
        <w:rPr>
          <w:rFonts w:ascii="Cambria" w:hAnsi="Cambria"/>
          <w:sz w:val="28"/>
          <w:szCs w:val="28"/>
        </w:rPr>
        <w:t xml:space="preserve"> a eu lieu </w:t>
      </w:r>
      <w:r w:rsidR="00A403DC" w:rsidRPr="00674ECC">
        <w:rPr>
          <w:rFonts w:ascii="Cambria" w:hAnsi="Cambria"/>
          <w:sz w:val="28"/>
          <w:szCs w:val="28"/>
        </w:rPr>
        <w:t xml:space="preserve">dans la salle de réunion de la </w:t>
      </w:r>
      <w:r w:rsidR="00F21EE1" w:rsidRPr="00674ECC">
        <w:rPr>
          <w:rFonts w:ascii="Cambria" w:hAnsi="Cambria"/>
          <w:sz w:val="28"/>
          <w:szCs w:val="28"/>
        </w:rPr>
        <w:t>M</w:t>
      </w:r>
      <w:r w:rsidR="00A403DC" w:rsidRPr="00674ECC">
        <w:rPr>
          <w:rFonts w:ascii="Cambria" w:hAnsi="Cambria"/>
          <w:sz w:val="28"/>
          <w:szCs w:val="28"/>
        </w:rPr>
        <w:t xml:space="preserve">airie, </w:t>
      </w:r>
      <w:r w:rsidRPr="00674ECC">
        <w:rPr>
          <w:rFonts w:ascii="Cambria" w:hAnsi="Cambria"/>
          <w:sz w:val="28"/>
          <w:szCs w:val="28"/>
        </w:rPr>
        <w:t>la deuxième session ordinaire de l’année</w:t>
      </w:r>
      <w:r w:rsidR="00A403DC" w:rsidRPr="00674ECC">
        <w:rPr>
          <w:rFonts w:ascii="Cambria" w:hAnsi="Cambria"/>
          <w:sz w:val="28"/>
          <w:szCs w:val="28"/>
        </w:rPr>
        <w:t xml:space="preserve"> 2020 </w:t>
      </w:r>
      <w:r w:rsidR="007D0705" w:rsidRPr="00674ECC">
        <w:rPr>
          <w:rFonts w:ascii="Cambria" w:hAnsi="Cambria"/>
          <w:sz w:val="28"/>
          <w:szCs w:val="28"/>
        </w:rPr>
        <w:t xml:space="preserve">du Conseil Municipal de Bagassi, sous la </w:t>
      </w:r>
      <w:r w:rsidR="00F21EE1" w:rsidRPr="00674ECC">
        <w:rPr>
          <w:rFonts w:ascii="Cambria" w:hAnsi="Cambria"/>
          <w:sz w:val="28"/>
          <w:szCs w:val="28"/>
        </w:rPr>
        <w:t>P</w:t>
      </w:r>
      <w:r w:rsidR="007D0705" w:rsidRPr="00674ECC">
        <w:rPr>
          <w:rFonts w:ascii="Cambria" w:hAnsi="Cambria"/>
          <w:sz w:val="28"/>
          <w:szCs w:val="28"/>
        </w:rPr>
        <w:t xml:space="preserve">résidence </w:t>
      </w:r>
      <w:r w:rsidR="00D77671" w:rsidRPr="00674ECC">
        <w:rPr>
          <w:rFonts w:ascii="Cambria" w:hAnsi="Cambria"/>
          <w:sz w:val="28"/>
          <w:szCs w:val="28"/>
        </w:rPr>
        <w:t xml:space="preserve">de </w:t>
      </w:r>
      <w:r w:rsidR="00F21EE1" w:rsidRPr="00674ECC">
        <w:rPr>
          <w:rFonts w:ascii="Cambria" w:hAnsi="Cambria"/>
          <w:sz w:val="28"/>
          <w:szCs w:val="28"/>
        </w:rPr>
        <w:t>M</w:t>
      </w:r>
      <w:r w:rsidR="00474C3E" w:rsidRPr="00674ECC">
        <w:rPr>
          <w:rFonts w:ascii="Cambria" w:hAnsi="Cambria"/>
          <w:sz w:val="28"/>
          <w:szCs w:val="28"/>
        </w:rPr>
        <w:t xml:space="preserve">onsieur Lomboté MIHIN, </w:t>
      </w:r>
      <w:r w:rsidR="003D1FA7" w:rsidRPr="00674ECC">
        <w:rPr>
          <w:rFonts w:ascii="Cambria" w:hAnsi="Cambria"/>
          <w:sz w:val="28"/>
          <w:szCs w:val="28"/>
        </w:rPr>
        <w:t>P</w:t>
      </w:r>
      <w:r w:rsidR="009A4D2B" w:rsidRPr="00674ECC">
        <w:rPr>
          <w:rFonts w:ascii="Cambria" w:hAnsi="Cambria"/>
          <w:sz w:val="28"/>
          <w:szCs w:val="28"/>
        </w:rPr>
        <w:t>résident du C</w:t>
      </w:r>
      <w:r w:rsidR="00D33C6F" w:rsidRPr="00674ECC">
        <w:rPr>
          <w:rFonts w:ascii="Cambria" w:hAnsi="Cambria"/>
          <w:sz w:val="28"/>
          <w:szCs w:val="28"/>
        </w:rPr>
        <w:t xml:space="preserve">onseil </w:t>
      </w:r>
      <w:r w:rsidR="009A4D2B" w:rsidRPr="00674ECC">
        <w:rPr>
          <w:rFonts w:ascii="Cambria" w:hAnsi="Cambria"/>
          <w:sz w:val="28"/>
          <w:szCs w:val="28"/>
        </w:rPr>
        <w:t>Municipal</w:t>
      </w:r>
      <w:r w:rsidR="00474C3E" w:rsidRPr="00674ECC">
        <w:rPr>
          <w:rFonts w:ascii="Cambria" w:hAnsi="Cambria"/>
          <w:sz w:val="28"/>
          <w:szCs w:val="28"/>
        </w:rPr>
        <w:t>.</w:t>
      </w:r>
    </w:p>
    <w:p w14:paraId="3A895B68" w14:textId="5460A32D" w:rsidR="00D123DE" w:rsidRPr="00674ECC" w:rsidRDefault="00A403DC" w:rsidP="00BF0938">
      <w:pPr>
        <w:rPr>
          <w:rFonts w:ascii="Cambria" w:hAnsi="Cambria"/>
          <w:sz w:val="28"/>
          <w:szCs w:val="28"/>
        </w:rPr>
      </w:pPr>
      <w:r w:rsidRPr="00674ECC">
        <w:rPr>
          <w:rFonts w:ascii="Cambria" w:hAnsi="Cambria"/>
          <w:sz w:val="28"/>
          <w:szCs w:val="28"/>
        </w:rPr>
        <w:t xml:space="preserve">A l’ouverture de la session le </w:t>
      </w:r>
      <w:r w:rsidR="00EA68C8" w:rsidRPr="00674ECC">
        <w:rPr>
          <w:rFonts w:ascii="Cambria" w:hAnsi="Cambria"/>
          <w:sz w:val="28"/>
          <w:szCs w:val="28"/>
        </w:rPr>
        <w:t>11 juin à 9 heures 50 minutes</w:t>
      </w:r>
      <w:r w:rsidR="00D77671" w:rsidRPr="00674ECC">
        <w:rPr>
          <w:rFonts w:ascii="Cambria" w:hAnsi="Cambria"/>
          <w:sz w:val="28"/>
          <w:szCs w:val="28"/>
        </w:rPr>
        <w:t>, m</w:t>
      </w:r>
      <w:r w:rsidRPr="00674ECC">
        <w:rPr>
          <w:rFonts w:ascii="Cambria" w:hAnsi="Cambria"/>
          <w:sz w:val="28"/>
          <w:szCs w:val="28"/>
        </w:rPr>
        <w:t xml:space="preserve">onsieur NOUGTARA </w:t>
      </w:r>
      <w:proofErr w:type="spellStart"/>
      <w:r w:rsidRPr="00674ECC">
        <w:rPr>
          <w:rFonts w:ascii="Cambria" w:hAnsi="Cambria"/>
          <w:sz w:val="28"/>
          <w:szCs w:val="28"/>
        </w:rPr>
        <w:t>Somgaoga</w:t>
      </w:r>
      <w:proofErr w:type="spellEnd"/>
      <w:r w:rsidRPr="00674ECC">
        <w:rPr>
          <w:rFonts w:ascii="Cambria" w:hAnsi="Cambria"/>
          <w:sz w:val="28"/>
          <w:szCs w:val="28"/>
        </w:rPr>
        <w:t xml:space="preserve">, Secrétaire </w:t>
      </w:r>
      <w:r w:rsidR="00F21EE1" w:rsidRPr="00674ECC">
        <w:rPr>
          <w:rFonts w:ascii="Cambria" w:hAnsi="Cambria"/>
          <w:sz w:val="28"/>
          <w:szCs w:val="28"/>
        </w:rPr>
        <w:t>G</w:t>
      </w:r>
      <w:r w:rsidRPr="00674ECC">
        <w:rPr>
          <w:rFonts w:ascii="Cambria" w:hAnsi="Cambria"/>
          <w:sz w:val="28"/>
          <w:szCs w:val="28"/>
        </w:rPr>
        <w:t xml:space="preserve">énéral de la </w:t>
      </w:r>
      <w:r w:rsidR="00F21EE1" w:rsidRPr="00674ECC">
        <w:rPr>
          <w:rFonts w:ascii="Cambria" w:hAnsi="Cambria"/>
          <w:sz w:val="28"/>
          <w:szCs w:val="28"/>
        </w:rPr>
        <w:t>M</w:t>
      </w:r>
      <w:r w:rsidRPr="00674ECC">
        <w:rPr>
          <w:rFonts w:ascii="Cambria" w:hAnsi="Cambria"/>
          <w:sz w:val="28"/>
          <w:szCs w:val="28"/>
        </w:rPr>
        <w:t>airie a été invité à procéder à la vérification du quorum. Celui-ci a procédé à l’appel nominatif des conseil</w:t>
      </w:r>
      <w:r w:rsidR="00F62715" w:rsidRPr="00674ECC">
        <w:rPr>
          <w:rFonts w:ascii="Cambria" w:hAnsi="Cambria"/>
          <w:sz w:val="28"/>
          <w:szCs w:val="28"/>
        </w:rPr>
        <w:t>ler</w:t>
      </w:r>
      <w:r w:rsidRPr="00674ECC">
        <w:rPr>
          <w:rFonts w:ascii="Cambria" w:hAnsi="Cambria"/>
          <w:sz w:val="28"/>
          <w:szCs w:val="28"/>
        </w:rPr>
        <w:t>s. Le quorum se présente ainsi qu’il suit :</w:t>
      </w:r>
    </w:p>
    <w:p w14:paraId="42847C4C" w14:textId="77777777" w:rsidR="00D123DE" w:rsidRPr="00674ECC" w:rsidRDefault="00D123DE" w:rsidP="00BF0938">
      <w:pPr>
        <w:rPr>
          <w:rFonts w:ascii="Cambria" w:hAnsi="Cambria"/>
          <w:sz w:val="28"/>
          <w:szCs w:val="28"/>
        </w:rPr>
      </w:pPr>
      <w:r w:rsidRPr="00674ECC">
        <w:rPr>
          <w:rFonts w:ascii="Cambria" w:hAnsi="Cambria"/>
          <w:sz w:val="28"/>
          <w:szCs w:val="28"/>
        </w:rPr>
        <w:t>Nombre de conseillers en exercice : 54</w:t>
      </w:r>
    </w:p>
    <w:p w14:paraId="6FA14F71" w14:textId="77777777" w:rsidR="00D123DE" w:rsidRPr="00674ECC" w:rsidRDefault="00D123DE" w:rsidP="00BF0938">
      <w:pPr>
        <w:rPr>
          <w:rFonts w:ascii="Cambria" w:hAnsi="Cambria"/>
          <w:sz w:val="28"/>
          <w:szCs w:val="28"/>
        </w:rPr>
      </w:pPr>
      <w:r w:rsidRPr="00674ECC">
        <w:rPr>
          <w:rFonts w:ascii="Cambria" w:hAnsi="Cambria"/>
          <w:sz w:val="28"/>
          <w:szCs w:val="28"/>
        </w:rPr>
        <w:t>Nombre de conseillers présent</w:t>
      </w:r>
      <w:r w:rsidR="00EA68C8" w:rsidRPr="00674ECC">
        <w:rPr>
          <w:rFonts w:ascii="Cambria" w:hAnsi="Cambria"/>
          <w:sz w:val="28"/>
          <w:szCs w:val="28"/>
        </w:rPr>
        <w:t>s</w:t>
      </w:r>
      <w:r w:rsidRPr="00674ECC">
        <w:rPr>
          <w:rFonts w:ascii="Cambria" w:hAnsi="Cambria"/>
          <w:sz w:val="28"/>
          <w:szCs w:val="28"/>
        </w:rPr>
        <w:t xml:space="preserve"> : </w:t>
      </w:r>
      <w:r w:rsidR="00A403DC" w:rsidRPr="00674ECC">
        <w:rPr>
          <w:rFonts w:ascii="Cambria" w:hAnsi="Cambria"/>
          <w:sz w:val="28"/>
          <w:szCs w:val="28"/>
        </w:rPr>
        <w:t>51</w:t>
      </w:r>
    </w:p>
    <w:p w14:paraId="1A71881B" w14:textId="77777777" w:rsidR="00D123DE" w:rsidRPr="00674ECC" w:rsidRDefault="00D123DE" w:rsidP="00BF0938">
      <w:pPr>
        <w:rPr>
          <w:rFonts w:ascii="Cambria" w:hAnsi="Cambria"/>
          <w:sz w:val="28"/>
          <w:szCs w:val="28"/>
        </w:rPr>
      </w:pPr>
      <w:r w:rsidRPr="00674ECC">
        <w:rPr>
          <w:rFonts w:ascii="Cambria" w:hAnsi="Cambria"/>
          <w:sz w:val="28"/>
          <w:szCs w:val="28"/>
        </w:rPr>
        <w:t xml:space="preserve">Nombre de conseillers absents : </w:t>
      </w:r>
      <w:r w:rsidR="00A403DC" w:rsidRPr="00674ECC">
        <w:rPr>
          <w:rFonts w:ascii="Cambria" w:hAnsi="Cambria"/>
          <w:sz w:val="28"/>
          <w:szCs w:val="28"/>
        </w:rPr>
        <w:t>03</w:t>
      </w:r>
    </w:p>
    <w:p w14:paraId="107F3693" w14:textId="77777777" w:rsidR="00D123DE" w:rsidRPr="00674ECC" w:rsidRDefault="00D123DE" w:rsidP="00BF0938">
      <w:pPr>
        <w:rPr>
          <w:rFonts w:ascii="Cambria" w:hAnsi="Cambria"/>
          <w:sz w:val="28"/>
          <w:szCs w:val="28"/>
        </w:rPr>
      </w:pPr>
      <w:r w:rsidRPr="00674ECC">
        <w:rPr>
          <w:rFonts w:ascii="Cambria" w:hAnsi="Cambria"/>
          <w:sz w:val="28"/>
          <w:szCs w:val="28"/>
        </w:rPr>
        <w:t>Nombre de procuration : 0</w:t>
      </w:r>
      <w:r w:rsidR="00A403DC" w:rsidRPr="00674ECC">
        <w:rPr>
          <w:rFonts w:ascii="Cambria" w:hAnsi="Cambria"/>
          <w:sz w:val="28"/>
          <w:szCs w:val="28"/>
        </w:rPr>
        <w:t>0</w:t>
      </w:r>
    </w:p>
    <w:p w14:paraId="7B5D52CE" w14:textId="22BA6364" w:rsidR="00D123DE" w:rsidRDefault="00D123DE" w:rsidP="00BF0938">
      <w:pPr>
        <w:rPr>
          <w:rFonts w:ascii="Cambria" w:hAnsi="Cambria"/>
          <w:sz w:val="28"/>
          <w:szCs w:val="28"/>
        </w:rPr>
      </w:pPr>
      <w:r w:rsidRPr="00674ECC">
        <w:rPr>
          <w:rFonts w:ascii="Cambria" w:hAnsi="Cambria"/>
          <w:sz w:val="28"/>
          <w:szCs w:val="28"/>
        </w:rPr>
        <w:t xml:space="preserve">Quorum : </w:t>
      </w:r>
      <w:r w:rsidR="00DD0CF4" w:rsidRPr="00674ECC">
        <w:rPr>
          <w:rFonts w:ascii="Cambria" w:hAnsi="Cambria"/>
          <w:sz w:val="28"/>
          <w:szCs w:val="28"/>
        </w:rPr>
        <w:t>28</w:t>
      </w:r>
    </w:p>
    <w:p w14:paraId="6383B5CA" w14:textId="77777777" w:rsidR="00BF0938" w:rsidRPr="00674ECC" w:rsidRDefault="00BF0938" w:rsidP="00BF0938">
      <w:pPr>
        <w:rPr>
          <w:rFonts w:ascii="Cambria" w:hAnsi="Cambria"/>
          <w:sz w:val="28"/>
          <w:szCs w:val="28"/>
        </w:rPr>
      </w:pPr>
    </w:p>
    <w:p w14:paraId="0C9657EF" w14:textId="11D1AA63" w:rsidR="00F21EE1" w:rsidRPr="00674ECC" w:rsidRDefault="00F62715" w:rsidP="00BF0938">
      <w:pPr>
        <w:rPr>
          <w:rFonts w:ascii="Cambria" w:hAnsi="Cambria"/>
          <w:sz w:val="28"/>
          <w:szCs w:val="28"/>
        </w:rPr>
      </w:pPr>
      <w:r w:rsidRPr="00674ECC">
        <w:rPr>
          <w:rFonts w:ascii="Cambria" w:hAnsi="Cambria"/>
          <w:sz w:val="28"/>
          <w:szCs w:val="28"/>
        </w:rPr>
        <w:lastRenderedPageBreak/>
        <w:t xml:space="preserve">Le quorum étant atteint, le </w:t>
      </w:r>
      <w:r w:rsidR="00F21EE1" w:rsidRPr="00674ECC">
        <w:rPr>
          <w:rFonts w:ascii="Cambria" w:hAnsi="Cambria"/>
          <w:sz w:val="28"/>
          <w:szCs w:val="28"/>
        </w:rPr>
        <w:t>P</w:t>
      </w:r>
      <w:r w:rsidRPr="00674ECC">
        <w:rPr>
          <w:rFonts w:ascii="Cambria" w:hAnsi="Cambria"/>
          <w:sz w:val="28"/>
          <w:szCs w:val="28"/>
        </w:rPr>
        <w:t xml:space="preserve">résident du </w:t>
      </w:r>
      <w:r w:rsidR="00F21EE1" w:rsidRPr="00674ECC">
        <w:rPr>
          <w:rFonts w:ascii="Cambria" w:hAnsi="Cambria"/>
          <w:sz w:val="28"/>
          <w:szCs w:val="28"/>
        </w:rPr>
        <w:t>C</w:t>
      </w:r>
      <w:r w:rsidRPr="00674ECC">
        <w:rPr>
          <w:rFonts w:ascii="Cambria" w:hAnsi="Cambria"/>
          <w:sz w:val="28"/>
          <w:szCs w:val="28"/>
        </w:rPr>
        <w:t xml:space="preserve">onseil a souhaité la bienvenue à l’ensemble des conseillers municipaux, aux représentants des services techniques de la </w:t>
      </w:r>
      <w:r w:rsidR="00F21EE1" w:rsidRPr="00674ECC">
        <w:rPr>
          <w:rFonts w:ascii="Cambria" w:hAnsi="Cambria"/>
          <w:sz w:val="28"/>
          <w:szCs w:val="28"/>
        </w:rPr>
        <w:t>C</w:t>
      </w:r>
      <w:r w:rsidRPr="00674ECC">
        <w:rPr>
          <w:rFonts w:ascii="Cambria" w:hAnsi="Cambria"/>
          <w:sz w:val="28"/>
          <w:szCs w:val="28"/>
        </w:rPr>
        <w:t>ommune, au chef d</w:t>
      </w:r>
      <w:r w:rsidR="00F21EE1" w:rsidRPr="00674ECC">
        <w:rPr>
          <w:rFonts w:ascii="Cambria" w:hAnsi="Cambria"/>
          <w:sz w:val="28"/>
          <w:szCs w:val="28"/>
        </w:rPr>
        <w:t>e</w:t>
      </w:r>
      <w:r w:rsidRPr="00674ECC">
        <w:rPr>
          <w:rFonts w:ascii="Cambria" w:hAnsi="Cambria"/>
          <w:sz w:val="28"/>
          <w:szCs w:val="28"/>
        </w:rPr>
        <w:t xml:space="preserve"> </w:t>
      </w:r>
      <w:r w:rsidR="00F21EE1" w:rsidRPr="00674ECC">
        <w:rPr>
          <w:rFonts w:ascii="Cambria" w:hAnsi="Cambria"/>
          <w:sz w:val="28"/>
          <w:szCs w:val="28"/>
        </w:rPr>
        <w:t>canton</w:t>
      </w:r>
      <w:r w:rsidRPr="00674ECC">
        <w:rPr>
          <w:rFonts w:ascii="Cambria" w:hAnsi="Cambria"/>
          <w:sz w:val="28"/>
          <w:szCs w:val="28"/>
        </w:rPr>
        <w:t xml:space="preserve"> de Bagassi ainsi qu’à toute autre personn</w:t>
      </w:r>
      <w:r w:rsidR="00EA68C8" w:rsidRPr="00674ECC">
        <w:rPr>
          <w:rFonts w:ascii="Cambria" w:hAnsi="Cambria"/>
          <w:sz w:val="28"/>
          <w:szCs w:val="28"/>
        </w:rPr>
        <w:t>e venue assister à la session. Il a ensuite d</w:t>
      </w:r>
      <w:r w:rsidRPr="00674ECC">
        <w:rPr>
          <w:rFonts w:ascii="Cambria" w:hAnsi="Cambria"/>
          <w:sz w:val="28"/>
          <w:szCs w:val="28"/>
        </w:rPr>
        <w:t>ésigné le conseiller TINDO Y. Ernest pour assurer le secr</w:t>
      </w:r>
      <w:r w:rsidR="00EA68C8" w:rsidRPr="00674ECC">
        <w:rPr>
          <w:rFonts w:ascii="Cambria" w:hAnsi="Cambria"/>
          <w:sz w:val="28"/>
          <w:szCs w:val="28"/>
        </w:rPr>
        <w:t>étariat de séance de la session ;</w:t>
      </w:r>
      <w:r w:rsidRPr="00674ECC">
        <w:rPr>
          <w:rFonts w:ascii="Cambria" w:hAnsi="Cambria"/>
          <w:sz w:val="28"/>
          <w:szCs w:val="28"/>
        </w:rPr>
        <w:t xml:space="preserve"> celui-ci sera assisté par le </w:t>
      </w:r>
      <w:r w:rsidR="00F21EE1" w:rsidRPr="00674ECC">
        <w:rPr>
          <w:rFonts w:ascii="Cambria" w:hAnsi="Cambria"/>
          <w:sz w:val="28"/>
          <w:szCs w:val="28"/>
        </w:rPr>
        <w:t>V</w:t>
      </w:r>
      <w:r w:rsidRPr="00674ECC">
        <w:rPr>
          <w:rFonts w:ascii="Cambria" w:hAnsi="Cambria"/>
          <w:sz w:val="28"/>
          <w:szCs w:val="28"/>
        </w:rPr>
        <w:t>olontaire de</w:t>
      </w:r>
      <w:r w:rsidR="00EA68C8" w:rsidRPr="00674ECC">
        <w:rPr>
          <w:rFonts w:ascii="Cambria" w:hAnsi="Cambria"/>
          <w:sz w:val="28"/>
          <w:szCs w:val="28"/>
        </w:rPr>
        <w:t>s Nation</w:t>
      </w:r>
      <w:r w:rsidR="00F21EE1" w:rsidRPr="00674ECC">
        <w:rPr>
          <w:rFonts w:ascii="Cambria" w:hAnsi="Cambria"/>
          <w:sz w:val="28"/>
          <w:szCs w:val="28"/>
        </w:rPr>
        <w:t>s</w:t>
      </w:r>
      <w:r w:rsidR="00EA68C8" w:rsidRPr="00674ECC">
        <w:rPr>
          <w:rFonts w:ascii="Cambria" w:hAnsi="Cambria"/>
          <w:sz w:val="28"/>
          <w:szCs w:val="28"/>
        </w:rPr>
        <w:t xml:space="preserve"> Unies</w:t>
      </w:r>
      <w:r w:rsidR="00F21EE1" w:rsidRPr="00674ECC">
        <w:rPr>
          <w:rFonts w:ascii="Cambria" w:hAnsi="Cambria"/>
          <w:sz w:val="28"/>
          <w:szCs w:val="28"/>
        </w:rPr>
        <w:t>,</w:t>
      </w:r>
      <w:r w:rsidR="00EA68C8" w:rsidRPr="00674ECC">
        <w:rPr>
          <w:rFonts w:ascii="Cambria" w:hAnsi="Cambria"/>
          <w:sz w:val="28"/>
          <w:szCs w:val="28"/>
        </w:rPr>
        <w:t xml:space="preserve"> GNOUMOU S. Dénis.</w:t>
      </w:r>
      <w:r w:rsidRPr="00674ECC">
        <w:rPr>
          <w:rFonts w:ascii="Cambria" w:hAnsi="Cambria"/>
          <w:sz w:val="28"/>
          <w:szCs w:val="28"/>
        </w:rPr>
        <w:t xml:space="preserve"> </w:t>
      </w:r>
      <w:r w:rsidR="00EA68C8" w:rsidRPr="00674ECC">
        <w:rPr>
          <w:rFonts w:ascii="Cambria" w:hAnsi="Cambria"/>
          <w:sz w:val="28"/>
          <w:szCs w:val="28"/>
        </w:rPr>
        <w:t>Il a enfin décliné</w:t>
      </w:r>
      <w:r w:rsidRPr="00674ECC">
        <w:rPr>
          <w:rFonts w:ascii="Cambria" w:hAnsi="Cambria"/>
          <w:sz w:val="28"/>
          <w:szCs w:val="28"/>
        </w:rPr>
        <w:t xml:space="preserve"> l’ordre du jour </w:t>
      </w:r>
      <w:r w:rsidR="00EA68C8" w:rsidRPr="00674ECC">
        <w:rPr>
          <w:rFonts w:ascii="Cambria" w:hAnsi="Cambria"/>
          <w:sz w:val="28"/>
          <w:szCs w:val="28"/>
        </w:rPr>
        <w:t xml:space="preserve">de la session </w:t>
      </w:r>
      <w:r w:rsidRPr="00674ECC">
        <w:rPr>
          <w:rFonts w:ascii="Cambria" w:hAnsi="Cambria"/>
          <w:sz w:val="28"/>
          <w:szCs w:val="28"/>
        </w:rPr>
        <w:t xml:space="preserve">qui s’articule autour de quatre points </w:t>
      </w:r>
      <w:r w:rsidR="0071684D">
        <w:rPr>
          <w:rFonts w:ascii="Cambria" w:hAnsi="Cambria"/>
          <w:sz w:val="28"/>
          <w:szCs w:val="28"/>
        </w:rPr>
        <w:t>suivants</w:t>
      </w:r>
      <w:r w:rsidRPr="00674ECC">
        <w:rPr>
          <w:rFonts w:ascii="Cambria" w:hAnsi="Cambria"/>
          <w:sz w:val="28"/>
          <w:szCs w:val="28"/>
        </w:rPr>
        <w:t> :</w:t>
      </w:r>
    </w:p>
    <w:p w14:paraId="6D54F176" w14:textId="5D0EAE8B" w:rsidR="00D36D9A" w:rsidRPr="00674ECC" w:rsidRDefault="001A6F7E" w:rsidP="00BF0938">
      <w:pPr>
        <w:pStyle w:val="Paragraphedeliste"/>
        <w:numPr>
          <w:ilvl w:val="0"/>
          <w:numId w:val="1"/>
        </w:numPr>
        <w:ind w:left="714" w:hanging="357"/>
        <w:rPr>
          <w:rFonts w:ascii="Cambria" w:hAnsi="Cambria"/>
          <w:sz w:val="28"/>
          <w:szCs w:val="28"/>
        </w:rPr>
      </w:pPr>
      <w:r w:rsidRPr="00674ECC">
        <w:rPr>
          <w:rFonts w:ascii="Cambria" w:hAnsi="Cambria"/>
          <w:sz w:val="28"/>
          <w:szCs w:val="28"/>
        </w:rPr>
        <w:t>Lecture</w:t>
      </w:r>
      <w:r w:rsidR="002E4AF5" w:rsidRPr="00674ECC">
        <w:rPr>
          <w:rFonts w:ascii="Cambria" w:hAnsi="Cambria"/>
          <w:sz w:val="28"/>
          <w:szCs w:val="28"/>
        </w:rPr>
        <w:t>,</w:t>
      </w:r>
      <w:r w:rsidRPr="00674ECC">
        <w:rPr>
          <w:rFonts w:ascii="Cambria" w:hAnsi="Cambria"/>
          <w:sz w:val="28"/>
          <w:szCs w:val="28"/>
        </w:rPr>
        <w:t xml:space="preserve"> amendement et adoption </w:t>
      </w:r>
      <w:r w:rsidR="002E4AF5" w:rsidRPr="00674ECC">
        <w:rPr>
          <w:rFonts w:ascii="Cambria" w:hAnsi="Cambria"/>
          <w:sz w:val="28"/>
          <w:szCs w:val="28"/>
        </w:rPr>
        <w:t xml:space="preserve">du procès-verbal </w:t>
      </w:r>
      <w:r w:rsidRPr="00674ECC">
        <w:rPr>
          <w:rFonts w:ascii="Cambria" w:hAnsi="Cambria"/>
          <w:sz w:val="28"/>
          <w:szCs w:val="28"/>
        </w:rPr>
        <w:t xml:space="preserve">de la </w:t>
      </w:r>
      <w:r w:rsidR="00F62715" w:rsidRPr="00674ECC">
        <w:rPr>
          <w:rFonts w:ascii="Cambria" w:hAnsi="Cambria"/>
          <w:sz w:val="28"/>
          <w:szCs w:val="28"/>
        </w:rPr>
        <w:t>1</w:t>
      </w:r>
      <w:r w:rsidR="0050592B">
        <w:rPr>
          <w:rFonts w:ascii="Cambria" w:hAnsi="Cambria"/>
          <w:sz w:val="28"/>
          <w:szCs w:val="28"/>
          <w:vertAlign w:val="superscript"/>
        </w:rPr>
        <w:t>re</w:t>
      </w:r>
      <w:r w:rsidR="00655CB1" w:rsidRPr="00674ECC">
        <w:rPr>
          <w:rFonts w:ascii="Cambria" w:hAnsi="Cambria"/>
          <w:sz w:val="28"/>
          <w:szCs w:val="28"/>
        </w:rPr>
        <w:t xml:space="preserve"> </w:t>
      </w:r>
      <w:r w:rsidRPr="00674ECC">
        <w:rPr>
          <w:rFonts w:ascii="Cambria" w:hAnsi="Cambria"/>
          <w:sz w:val="28"/>
          <w:szCs w:val="28"/>
        </w:rPr>
        <w:t>s</w:t>
      </w:r>
      <w:r w:rsidR="00F62715" w:rsidRPr="00674ECC">
        <w:rPr>
          <w:rFonts w:ascii="Cambria" w:hAnsi="Cambria"/>
          <w:sz w:val="28"/>
          <w:szCs w:val="28"/>
        </w:rPr>
        <w:t>ession ordinaire de l’année 2020</w:t>
      </w:r>
      <w:r w:rsidRPr="00674ECC">
        <w:rPr>
          <w:rFonts w:ascii="Cambria" w:hAnsi="Cambria"/>
          <w:sz w:val="28"/>
          <w:szCs w:val="28"/>
        </w:rPr>
        <w:t xml:space="preserve"> </w:t>
      </w:r>
      <w:r w:rsidR="003F2208" w:rsidRPr="00674ECC">
        <w:rPr>
          <w:rFonts w:ascii="Cambria" w:hAnsi="Cambria"/>
          <w:sz w:val="28"/>
          <w:szCs w:val="28"/>
        </w:rPr>
        <w:t>;</w:t>
      </w:r>
    </w:p>
    <w:p w14:paraId="6EC03F70" w14:textId="77777777" w:rsidR="00F62715" w:rsidRPr="00674ECC" w:rsidRDefault="00D77671" w:rsidP="00BF0938">
      <w:pPr>
        <w:pStyle w:val="Paragraphedeliste"/>
        <w:numPr>
          <w:ilvl w:val="0"/>
          <w:numId w:val="1"/>
        </w:numPr>
        <w:ind w:left="714" w:hanging="357"/>
        <w:rPr>
          <w:rFonts w:ascii="Cambria" w:hAnsi="Cambria"/>
          <w:sz w:val="28"/>
          <w:szCs w:val="28"/>
        </w:rPr>
      </w:pPr>
      <w:r w:rsidRPr="00674ECC">
        <w:rPr>
          <w:rFonts w:ascii="Cambria" w:hAnsi="Cambria"/>
          <w:sz w:val="28"/>
          <w:szCs w:val="28"/>
        </w:rPr>
        <w:t>Lecture, amendement et adoption de l’avant-projet du</w:t>
      </w:r>
      <w:r w:rsidR="00F62715" w:rsidRPr="00674ECC">
        <w:rPr>
          <w:rFonts w:ascii="Cambria" w:hAnsi="Cambria"/>
          <w:sz w:val="28"/>
          <w:szCs w:val="28"/>
        </w:rPr>
        <w:t xml:space="preserve"> budget supplémentaire gestion 2020 ;</w:t>
      </w:r>
    </w:p>
    <w:p w14:paraId="604EAA64" w14:textId="77777777" w:rsidR="00F62715" w:rsidRPr="00674ECC" w:rsidRDefault="001A6F7E" w:rsidP="00BF0938">
      <w:pPr>
        <w:pStyle w:val="Paragraphedeliste"/>
        <w:numPr>
          <w:ilvl w:val="0"/>
          <w:numId w:val="1"/>
        </w:numPr>
        <w:ind w:left="714" w:hanging="357"/>
        <w:rPr>
          <w:rFonts w:ascii="Cambria" w:hAnsi="Cambria"/>
          <w:sz w:val="28"/>
          <w:szCs w:val="28"/>
        </w:rPr>
      </w:pPr>
      <w:r w:rsidRPr="00674ECC">
        <w:rPr>
          <w:rFonts w:ascii="Cambria" w:hAnsi="Cambria"/>
          <w:sz w:val="28"/>
          <w:szCs w:val="28"/>
        </w:rPr>
        <w:t xml:space="preserve">Prise de délibérations </w:t>
      </w:r>
      <w:r w:rsidR="003F2208" w:rsidRPr="00674ECC">
        <w:rPr>
          <w:rFonts w:ascii="Cambria" w:hAnsi="Cambria"/>
          <w:sz w:val="28"/>
          <w:szCs w:val="28"/>
        </w:rPr>
        <w:t xml:space="preserve">; </w:t>
      </w:r>
    </w:p>
    <w:p w14:paraId="44EB9E29" w14:textId="77777777" w:rsidR="003F2208" w:rsidRPr="00674ECC" w:rsidRDefault="003F2208" w:rsidP="00BF0938">
      <w:pPr>
        <w:pStyle w:val="Paragraphedeliste"/>
        <w:numPr>
          <w:ilvl w:val="0"/>
          <w:numId w:val="1"/>
        </w:numPr>
        <w:rPr>
          <w:rFonts w:ascii="Cambria" w:hAnsi="Cambria"/>
          <w:sz w:val="28"/>
          <w:szCs w:val="28"/>
        </w:rPr>
      </w:pPr>
      <w:r w:rsidRPr="00674ECC">
        <w:rPr>
          <w:rFonts w:ascii="Cambria" w:hAnsi="Cambria"/>
          <w:sz w:val="28"/>
          <w:szCs w:val="28"/>
        </w:rPr>
        <w:t xml:space="preserve">Divers. </w:t>
      </w:r>
    </w:p>
    <w:p w14:paraId="1E1F70F3" w14:textId="77777777" w:rsidR="00B40A23" w:rsidRPr="00674ECC" w:rsidRDefault="00B40A23" w:rsidP="00BF0938">
      <w:pPr>
        <w:pStyle w:val="Paragraphedeliste"/>
        <w:rPr>
          <w:rFonts w:ascii="Cambria" w:hAnsi="Cambria"/>
          <w:sz w:val="28"/>
          <w:szCs w:val="28"/>
        </w:rPr>
      </w:pPr>
    </w:p>
    <w:p w14:paraId="373CDCE4" w14:textId="11CEFC02" w:rsidR="0065767C" w:rsidRPr="00674ECC" w:rsidRDefault="002E4AF5" w:rsidP="00BF0938">
      <w:pPr>
        <w:pStyle w:val="Paragraphedeliste"/>
        <w:numPr>
          <w:ilvl w:val="0"/>
          <w:numId w:val="5"/>
        </w:numPr>
        <w:rPr>
          <w:rFonts w:ascii="Cambria" w:hAnsi="Cambria"/>
          <w:b/>
          <w:sz w:val="28"/>
          <w:szCs w:val="28"/>
        </w:rPr>
      </w:pPr>
      <w:r w:rsidRPr="00674ECC">
        <w:rPr>
          <w:rFonts w:ascii="Cambria" w:hAnsi="Cambria"/>
          <w:b/>
          <w:sz w:val="28"/>
          <w:szCs w:val="28"/>
        </w:rPr>
        <w:t xml:space="preserve">Lecture, amendement et adoption du procès-verbal de la </w:t>
      </w:r>
      <w:r w:rsidR="00F62715" w:rsidRPr="00674ECC">
        <w:rPr>
          <w:rFonts w:ascii="Cambria" w:hAnsi="Cambria"/>
          <w:b/>
          <w:sz w:val="28"/>
          <w:szCs w:val="28"/>
        </w:rPr>
        <w:t>1</w:t>
      </w:r>
      <w:r w:rsidR="0050592B">
        <w:rPr>
          <w:rFonts w:ascii="Cambria" w:hAnsi="Cambria"/>
          <w:b/>
          <w:sz w:val="28"/>
          <w:szCs w:val="28"/>
          <w:vertAlign w:val="superscript"/>
        </w:rPr>
        <w:t>re</w:t>
      </w:r>
      <w:r w:rsidR="00C77D32" w:rsidRPr="00674ECC">
        <w:rPr>
          <w:rFonts w:ascii="Cambria" w:hAnsi="Cambria"/>
          <w:b/>
          <w:sz w:val="28"/>
          <w:szCs w:val="28"/>
        </w:rPr>
        <w:t xml:space="preserve"> </w:t>
      </w:r>
      <w:r w:rsidRPr="00674ECC">
        <w:rPr>
          <w:rFonts w:ascii="Cambria" w:hAnsi="Cambria"/>
          <w:b/>
          <w:sz w:val="28"/>
          <w:szCs w:val="28"/>
        </w:rPr>
        <w:t>s</w:t>
      </w:r>
      <w:r w:rsidR="00F62715" w:rsidRPr="00674ECC">
        <w:rPr>
          <w:rFonts w:ascii="Cambria" w:hAnsi="Cambria"/>
          <w:b/>
          <w:sz w:val="28"/>
          <w:szCs w:val="28"/>
        </w:rPr>
        <w:t>ession ordinaire de l’année 2020</w:t>
      </w:r>
      <w:r w:rsidRPr="00674ECC">
        <w:rPr>
          <w:rFonts w:ascii="Cambria" w:hAnsi="Cambria"/>
          <w:b/>
          <w:sz w:val="28"/>
          <w:szCs w:val="28"/>
        </w:rPr>
        <w:t xml:space="preserve"> </w:t>
      </w:r>
    </w:p>
    <w:p w14:paraId="34F2DCAA" w14:textId="77777777" w:rsidR="00F62715" w:rsidRPr="00674ECC" w:rsidRDefault="00F62715" w:rsidP="00BF0938">
      <w:pPr>
        <w:pStyle w:val="Paragraphedeliste"/>
        <w:ind w:left="0"/>
        <w:rPr>
          <w:rFonts w:ascii="Cambria" w:hAnsi="Cambria"/>
          <w:sz w:val="28"/>
          <w:szCs w:val="28"/>
          <w:u w:val="single"/>
        </w:rPr>
      </w:pPr>
    </w:p>
    <w:p w14:paraId="64082452" w14:textId="10736450" w:rsidR="00F62715" w:rsidRDefault="00F62715" w:rsidP="00BF0938">
      <w:pPr>
        <w:pStyle w:val="Paragraphedeliste"/>
        <w:ind w:left="0"/>
        <w:rPr>
          <w:rFonts w:ascii="Cambria" w:hAnsi="Cambria"/>
          <w:sz w:val="28"/>
          <w:szCs w:val="28"/>
        </w:rPr>
      </w:pPr>
      <w:r w:rsidRPr="00674ECC">
        <w:rPr>
          <w:rFonts w:ascii="Cambria" w:hAnsi="Cambria"/>
          <w:sz w:val="28"/>
          <w:szCs w:val="28"/>
        </w:rPr>
        <w:t xml:space="preserve">Monsieur GNOUMOU S. Dénis, </w:t>
      </w:r>
      <w:r w:rsidR="0050592B">
        <w:rPr>
          <w:rFonts w:ascii="Cambria" w:hAnsi="Cambria"/>
          <w:sz w:val="28"/>
          <w:szCs w:val="28"/>
        </w:rPr>
        <w:t>V</w:t>
      </w:r>
      <w:r w:rsidRPr="00674ECC">
        <w:rPr>
          <w:rFonts w:ascii="Cambria" w:hAnsi="Cambria"/>
          <w:sz w:val="28"/>
          <w:szCs w:val="28"/>
        </w:rPr>
        <w:t>olontaire des Nations Unies mis à la disposition d</w:t>
      </w:r>
      <w:r w:rsidR="00D77671" w:rsidRPr="00674ECC">
        <w:rPr>
          <w:rFonts w:ascii="Cambria" w:hAnsi="Cambria"/>
          <w:sz w:val="28"/>
          <w:szCs w:val="28"/>
        </w:rPr>
        <w:t>e la mairie par le Programme d’A</w:t>
      </w:r>
      <w:r w:rsidRPr="00674ECC">
        <w:rPr>
          <w:rFonts w:ascii="Cambria" w:hAnsi="Cambria"/>
          <w:sz w:val="28"/>
          <w:szCs w:val="28"/>
        </w:rPr>
        <w:t>ppui à la Participation Citoyenne, à la Décentralisation et au Développement Local (</w:t>
      </w:r>
      <w:proofErr w:type="spellStart"/>
      <w:r w:rsidRPr="00674ECC">
        <w:rPr>
          <w:rFonts w:ascii="Cambria" w:hAnsi="Cambria"/>
          <w:sz w:val="28"/>
          <w:szCs w:val="28"/>
        </w:rPr>
        <w:t>PAPCiDD</w:t>
      </w:r>
      <w:r w:rsidR="0050592B">
        <w:rPr>
          <w:rFonts w:ascii="Cambria" w:hAnsi="Cambria"/>
          <w:sz w:val="28"/>
          <w:szCs w:val="28"/>
        </w:rPr>
        <w:t>e</w:t>
      </w:r>
      <w:r w:rsidRPr="00674ECC">
        <w:rPr>
          <w:rFonts w:ascii="Cambria" w:hAnsi="Cambria"/>
          <w:sz w:val="28"/>
          <w:szCs w:val="28"/>
        </w:rPr>
        <w:t>L</w:t>
      </w:r>
      <w:proofErr w:type="spellEnd"/>
      <w:r w:rsidRPr="00674ECC">
        <w:rPr>
          <w:rFonts w:ascii="Cambria" w:hAnsi="Cambria"/>
          <w:sz w:val="28"/>
          <w:szCs w:val="28"/>
        </w:rPr>
        <w:t>) a procédé à la lecture du procès-verbal de la 1</w:t>
      </w:r>
      <w:r w:rsidR="0050592B">
        <w:rPr>
          <w:rFonts w:ascii="Cambria" w:hAnsi="Cambria"/>
          <w:sz w:val="28"/>
          <w:szCs w:val="28"/>
          <w:vertAlign w:val="superscript"/>
        </w:rPr>
        <w:t>re</w:t>
      </w:r>
      <w:r w:rsidRPr="00674ECC">
        <w:rPr>
          <w:rFonts w:ascii="Cambria" w:hAnsi="Cambria"/>
          <w:sz w:val="28"/>
          <w:szCs w:val="28"/>
        </w:rPr>
        <w:t xml:space="preserve"> session ordinaire de l’année 2020</w:t>
      </w:r>
      <w:r w:rsidR="00EA68C8" w:rsidRPr="00674ECC">
        <w:rPr>
          <w:rFonts w:ascii="Cambria" w:hAnsi="Cambria"/>
          <w:sz w:val="28"/>
          <w:szCs w:val="28"/>
        </w:rPr>
        <w:t xml:space="preserve"> qui s’est tenue le 1er et le 2 juin 2020.</w:t>
      </w:r>
      <w:r w:rsidRPr="00674ECC">
        <w:rPr>
          <w:rFonts w:ascii="Cambria" w:hAnsi="Cambria"/>
          <w:sz w:val="28"/>
          <w:szCs w:val="28"/>
        </w:rPr>
        <w:t xml:space="preserve"> </w:t>
      </w:r>
      <w:r w:rsidR="00EA68C8" w:rsidRPr="00674ECC">
        <w:rPr>
          <w:rFonts w:ascii="Cambria" w:hAnsi="Cambria"/>
          <w:sz w:val="28"/>
          <w:szCs w:val="28"/>
        </w:rPr>
        <w:t>Ce rapport</w:t>
      </w:r>
      <w:r w:rsidRPr="00674ECC">
        <w:rPr>
          <w:rFonts w:ascii="Cambria" w:hAnsi="Cambria"/>
          <w:sz w:val="28"/>
          <w:szCs w:val="28"/>
        </w:rPr>
        <w:t xml:space="preserve"> a été adopté après </w:t>
      </w:r>
      <w:r w:rsidR="0050592B">
        <w:rPr>
          <w:rFonts w:ascii="Cambria" w:hAnsi="Cambria"/>
          <w:sz w:val="28"/>
          <w:szCs w:val="28"/>
        </w:rPr>
        <w:t xml:space="preserve">quelques amendements concernant des sots de mots qui seront pris en </w:t>
      </w:r>
      <w:r w:rsidR="00BF0938">
        <w:rPr>
          <w:rFonts w:ascii="Cambria" w:hAnsi="Cambria"/>
          <w:sz w:val="28"/>
          <w:szCs w:val="28"/>
        </w:rPr>
        <w:t>compte</w:t>
      </w:r>
      <w:r w:rsidR="0050592B">
        <w:rPr>
          <w:rFonts w:ascii="Cambria" w:hAnsi="Cambria"/>
          <w:sz w:val="28"/>
          <w:szCs w:val="28"/>
        </w:rPr>
        <w:t xml:space="preserve"> par le secrétariat.</w:t>
      </w:r>
    </w:p>
    <w:p w14:paraId="27665155" w14:textId="77777777" w:rsidR="00F62715" w:rsidRPr="00674ECC" w:rsidRDefault="00F62715" w:rsidP="00BF0938">
      <w:pPr>
        <w:pStyle w:val="Paragraphedeliste"/>
        <w:ind w:left="0"/>
        <w:rPr>
          <w:rFonts w:ascii="Cambria" w:hAnsi="Cambria"/>
          <w:sz w:val="28"/>
          <w:szCs w:val="28"/>
        </w:rPr>
      </w:pPr>
    </w:p>
    <w:p w14:paraId="1B4AE0CE" w14:textId="77777777" w:rsidR="00F62715" w:rsidRPr="00674ECC" w:rsidRDefault="00D77671" w:rsidP="00BF0938">
      <w:pPr>
        <w:pStyle w:val="Paragraphedeliste"/>
        <w:numPr>
          <w:ilvl w:val="0"/>
          <w:numId w:val="5"/>
        </w:numPr>
        <w:ind w:left="714" w:hanging="357"/>
        <w:rPr>
          <w:rFonts w:ascii="Cambria" w:hAnsi="Cambria"/>
          <w:b/>
          <w:sz w:val="28"/>
          <w:szCs w:val="28"/>
        </w:rPr>
      </w:pPr>
      <w:r w:rsidRPr="00674ECC">
        <w:rPr>
          <w:rFonts w:ascii="Cambria" w:hAnsi="Cambria"/>
          <w:b/>
          <w:sz w:val="28"/>
          <w:szCs w:val="28"/>
        </w:rPr>
        <w:t>Lecture,</w:t>
      </w:r>
      <w:r w:rsidR="00F62715" w:rsidRPr="00674ECC">
        <w:rPr>
          <w:rFonts w:ascii="Cambria" w:hAnsi="Cambria"/>
          <w:b/>
          <w:sz w:val="28"/>
          <w:szCs w:val="28"/>
        </w:rPr>
        <w:t xml:space="preserve"> amendement et adoption </w:t>
      </w:r>
      <w:r w:rsidRPr="00674ECC">
        <w:rPr>
          <w:rFonts w:ascii="Cambria" w:hAnsi="Cambria"/>
          <w:b/>
          <w:sz w:val="28"/>
          <w:szCs w:val="28"/>
        </w:rPr>
        <w:t xml:space="preserve">de l’avant-projet </w:t>
      </w:r>
      <w:r w:rsidR="00F62715" w:rsidRPr="00674ECC">
        <w:rPr>
          <w:rFonts w:ascii="Cambria" w:hAnsi="Cambria"/>
          <w:b/>
          <w:sz w:val="28"/>
          <w:szCs w:val="28"/>
        </w:rPr>
        <w:t>du budget supplémentaire gestion 2020</w:t>
      </w:r>
    </w:p>
    <w:p w14:paraId="229EF7C9" w14:textId="77777777" w:rsidR="00AC79B3" w:rsidRPr="00674ECC" w:rsidRDefault="00AC79B3" w:rsidP="00BF0938">
      <w:pPr>
        <w:pStyle w:val="Paragraphedeliste"/>
        <w:ind w:left="0"/>
        <w:rPr>
          <w:rFonts w:ascii="Cambria" w:hAnsi="Cambria"/>
          <w:sz w:val="28"/>
          <w:szCs w:val="28"/>
        </w:rPr>
      </w:pPr>
    </w:p>
    <w:p w14:paraId="47948F4B" w14:textId="60153A4F" w:rsidR="00D77671" w:rsidRPr="00674ECC" w:rsidRDefault="00192581" w:rsidP="00BF0938">
      <w:pPr>
        <w:pStyle w:val="Paragraphedeliste"/>
        <w:ind w:left="0"/>
        <w:rPr>
          <w:rFonts w:ascii="Cambria" w:hAnsi="Cambria"/>
          <w:sz w:val="28"/>
          <w:szCs w:val="28"/>
        </w:rPr>
      </w:pPr>
      <w:r>
        <w:rPr>
          <w:rFonts w:ascii="Cambria" w:hAnsi="Cambria"/>
          <w:sz w:val="28"/>
          <w:szCs w:val="28"/>
        </w:rPr>
        <w:t xml:space="preserve">  </w:t>
      </w:r>
      <w:r w:rsidR="00EA68C8" w:rsidRPr="00674ECC">
        <w:rPr>
          <w:rFonts w:ascii="Cambria" w:hAnsi="Cambria"/>
          <w:sz w:val="28"/>
          <w:szCs w:val="28"/>
        </w:rPr>
        <w:t xml:space="preserve">Le comptable de la mairie en la personne de monsieur NEYA </w:t>
      </w:r>
      <w:r w:rsidR="00AC79B3" w:rsidRPr="00674ECC">
        <w:rPr>
          <w:rFonts w:ascii="Cambria" w:hAnsi="Cambria"/>
          <w:sz w:val="28"/>
          <w:szCs w:val="28"/>
        </w:rPr>
        <w:t xml:space="preserve">B. </w:t>
      </w:r>
      <w:r w:rsidR="00EA68C8" w:rsidRPr="00674ECC">
        <w:rPr>
          <w:rFonts w:ascii="Cambria" w:hAnsi="Cambria"/>
          <w:sz w:val="28"/>
          <w:szCs w:val="28"/>
        </w:rPr>
        <w:t xml:space="preserve">Germain a procédé à la </w:t>
      </w:r>
      <w:r w:rsidR="00D77671" w:rsidRPr="00674ECC">
        <w:rPr>
          <w:rFonts w:ascii="Cambria" w:hAnsi="Cambria"/>
          <w:sz w:val="28"/>
          <w:szCs w:val="28"/>
        </w:rPr>
        <w:t>lecture</w:t>
      </w:r>
      <w:r w:rsidR="00EA68C8" w:rsidRPr="00674ECC">
        <w:rPr>
          <w:rFonts w:ascii="Cambria" w:hAnsi="Cambria"/>
          <w:sz w:val="28"/>
          <w:szCs w:val="28"/>
        </w:rPr>
        <w:t xml:space="preserve"> de l’avant-projet du budget supplémentaire gestion 2020</w:t>
      </w:r>
      <w:r w:rsidR="00AC79B3" w:rsidRPr="00674ECC">
        <w:rPr>
          <w:rFonts w:ascii="Cambria" w:hAnsi="Cambria"/>
          <w:sz w:val="28"/>
          <w:szCs w:val="28"/>
        </w:rPr>
        <w:t xml:space="preserve">, en commençant naturellement par la section </w:t>
      </w:r>
      <w:r w:rsidR="00D77671" w:rsidRPr="00674ECC">
        <w:rPr>
          <w:rFonts w:ascii="Cambria" w:hAnsi="Cambria"/>
          <w:sz w:val="28"/>
          <w:szCs w:val="28"/>
        </w:rPr>
        <w:t xml:space="preserve">relative aux </w:t>
      </w:r>
      <w:r w:rsidR="00AC79B3" w:rsidRPr="00674ECC">
        <w:rPr>
          <w:rFonts w:ascii="Cambria" w:hAnsi="Cambria"/>
          <w:sz w:val="28"/>
          <w:szCs w:val="28"/>
        </w:rPr>
        <w:t xml:space="preserve">recettes de fonctionnement. Il a présenté les paragraphes et articles </w:t>
      </w:r>
      <w:r w:rsidR="00D77671" w:rsidRPr="00674ECC">
        <w:rPr>
          <w:rFonts w:ascii="Cambria" w:hAnsi="Cambria"/>
          <w:sz w:val="28"/>
          <w:szCs w:val="28"/>
        </w:rPr>
        <w:t xml:space="preserve">de </w:t>
      </w:r>
      <w:r w:rsidR="00AC79B3" w:rsidRPr="00674ECC">
        <w:rPr>
          <w:rFonts w:ascii="Cambria" w:hAnsi="Cambria"/>
          <w:sz w:val="28"/>
          <w:szCs w:val="28"/>
        </w:rPr>
        <w:t>chaque chapitre en y apportant les explications nécessaires</w:t>
      </w:r>
      <w:r w:rsidR="00D77671" w:rsidRPr="00674ECC">
        <w:rPr>
          <w:rFonts w:ascii="Cambria" w:hAnsi="Cambria"/>
          <w:sz w:val="28"/>
          <w:szCs w:val="28"/>
        </w:rPr>
        <w:t xml:space="preserve"> pour permettre aux participants de bien comprendre </w:t>
      </w:r>
      <w:r>
        <w:rPr>
          <w:rFonts w:ascii="Cambria" w:hAnsi="Cambria"/>
          <w:sz w:val="28"/>
          <w:szCs w:val="28"/>
        </w:rPr>
        <w:t>et</w:t>
      </w:r>
      <w:r w:rsidR="00D77671" w:rsidRPr="00674ECC">
        <w:rPr>
          <w:rFonts w:ascii="Cambria" w:hAnsi="Cambria"/>
          <w:sz w:val="28"/>
          <w:szCs w:val="28"/>
        </w:rPr>
        <w:t xml:space="preserve"> d’apporter leurs amendements s</w:t>
      </w:r>
      <w:r>
        <w:rPr>
          <w:rFonts w:ascii="Cambria" w:hAnsi="Cambria"/>
          <w:sz w:val="28"/>
          <w:szCs w:val="28"/>
        </w:rPr>
        <w:t>’il</w:t>
      </w:r>
      <w:r w:rsidR="00D77671" w:rsidRPr="00674ECC">
        <w:rPr>
          <w:rFonts w:ascii="Cambria" w:hAnsi="Cambria"/>
          <w:sz w:val="28"/>
          <w:szCs w:val="28"/>
        </w:rPr>
        <w:t xml:space="preserve"> y a lieu</w:t>
      </w:r>
      <w:r w:rsidR="00AC79B3" w:rsidRPr="00674ECC">
        <w:rPr>
          <w:rFonts w:ascii="Cambria" w:hAnsi="Cambria"/>
          <w:sz w:val="28"/>
          <w:szCs w:val="28"/>
        </w:rPr>
        <w:t xml:space="preserve">. </w:t>
      </w:r>
    </w:p>
    <w:p w14:paraId="294A0FB5" w14:textId="77777777" w:rsidR="00AC79B3" w:rsidRPr="00674ECC" w:rsidRDefault="00AC79B3" w:rsidP="00BF0938">
      <w:pPr>
        <w:pStyle w:val="Paragraphedeliste"/>
        <w:ind w:left="0"/>
        <w:rPr>
          <w:rFonts w:ascii="Cambria" w:hAnsi="Cambria"/>
          <w:sz w:val="28"/>
          <w:szCs w:val="28"/>
        </w:rPr>
      </w:pPr>
      <w:r w:rsidRPr="00674ECC">
        <w:rPr>
          <w:rFonts w:ascii="Cambria" w:hAnsi="Cambria"/>
          <w:sz w:val="28"/>
          <w:szCs w:val="28"/>
        </w:rPr>
        <w:t xml:space="preserve">A 11 heures 55 minutes, la séance a été suspendue pour une pause-café. </w:t>
      </w:r>
    </w:p>
    <w:p w14:paraId="194955F8" w14:textId="1C67C2E5" w:rsidR="00F62715" w:rsidRPr="00674ECC" w:rsidRDefault="00AC79B3" w:rsidP="00BF0938">
      <w:pPr>
        <w:pStyle w:val="Paragraphedeliste"/>
        <w:ind w:left="0"/>
        <w:rPr>
          <w:rFonts w:ascii="Cambria" w:hAnsi="Cambria"/>
          <w:sz w:val="28"/>
          <w:szCs w:val="28"/>
        </w:rPr>
      </w:pPr>
      <w:r w:rsidRPr="00674ECC">
        <w:rPr>
          <w:rFonts w:ascii="Cambria" w:hAnsi="Cambria"/>
          <w:sz w:val="28"/>
          <w:szCs w:val="28"/>
        </w:rPr>
        <w:lastRenderedPageBreak/>
        <w:t xml:space="preserve">A la reprise à 12 heures 40 minutes, </w:t>
      </w:r>
      <w:r w:rsidR="007A335F" w:rsidRPr="00674ECC">
        <w:rPr>
          <w:rFonts w:ascii="Cambria" w:hAnsi="Cambria"/>
          <w:sz w:val="28"/>
          <w:szCs w:val="28"/>
        </w:rPr>
        <w:t>ce fut</w:t>
      </w:r>
      <w:r w:rsidRPr="00674ECC">
        <w:rPr>
          <w:rFonts w:ascii="Cambria" w:hAnsi="Cambria"/>
          <w:sz w:val="28"/>
          <w:szCs w:val="28"/>
        </w:rPr>
        <w:t xml:space="preserve"> </w:t>
      </w:r>
      <w:r w:rsidR="007A335F" w:rsidRPr="00674ECC">
        <w:rPr>
          <w:rFonts w:ascii="Cambria" w:hAnsi="Cambria"/>
          <w:sz w:val="28"/>
          <w:szCs w:val="28"/>
        </w:rPr>
        <w:t xml:space="preserve">monsieur TOE </w:t>
      </w:r>
      <w:proofErr w:type="spellStart"/>
      <w:r w:rsidR="007A335F" w:rsidRPr="00674ECC">
        <w:rPr>
          <w:rFonts w:ascii="Cambria" w:hAnsi="Cambria"/>
          <w:sz w:val="28"/>
          <w:szCs w:val="28"/>
        </w:rPr>
        <w:t>Wahabou</w:t>
      </w:r>
      <w:proofErr w:type="spellEnd"/>
      <w:r w:rsidR="007A335F" w:rsidRPr="00674ECC">
        <w:rPr>
          <w:rFonts w:ascii="Cambria" w:hAnsi="Cambria"/>
          <w:sz w:val="28"/>
          <w:szCs w:val="28"/>
        </w:rPr>
        <w:t>, chef de l’a</w:t>
      </w:r>
      <w:r w:rsidRPr="00674ECC">
        <w:rPr>
          <w:rFonts w:ascii="Cambria" w:hAnsi="Cambria"/>
          <w:sz w:val="28"/>
          <w:szCs w:val="28"/>
        </w:rPr>
        <w:t>ntenne fiscale de Bagassi qui a procédé à la présentation du chapitre 75 réservé aux impôts</w:t>
      </w:r>
      <w:r w:rsidR="007A335F" w:rsidRPr="00674ECC">
        <w:rPr>
          <w:rFonts w:ascii="Cambria" w:hAnsi="Cambria"/>
          <w:sz w:val="28"/>
          <w:szCs w:val="28"/>
        </w:rPr>
        <w:t>,</w:t>
      </w:r>
      <w:r w:rsidRPr="00674ECC">
        <w:rPr>
          <w:rFonts w:ascii="Cambria" w:hAnsi="Cambria"/>
          <w:sz w:val="28"/>
          <w:szCs w:val="28"/>
        </w:rPr>
        <w:t xml:space="preserve"> </w:t>
      </w:r>
      <w:r w:rsidR="007A335F" w:rsidRPr="00674ECC">
        <w:rPr>
          <w:rFonts w:ascii="Cambria" w:hAnsi="Cambria"/>
          <w:sz w:val="28"/>
          <w:szCs w:val="28"/>
        </w:rPr>
        <w:t xml:space="preserve">taxes </w:t>
      </w:r>
      <w:r w:rsidRPr="00674ECC">
        <w:rPr>
          <w:rFonts w:ascii="Cambria" w:hAnsi="Cambria"/>
          <w:sz w:val="28"/>
          <w:szCs w:val="28"/>
        </w:rPr>
        <w:t xml:space="preserve">et contributions diverses.  Il </w:t>
      </w:r>
      <w:r w:rsidR="00A81B09" w:rsidRPr="00674ECC">
        <w:rPr>
          <w:rFonts w:ascii="Cambria" w:hAnsi="Cambria"/>
          <w:sz w:val="28"/>
          <w:szCs w:val="28"/>
        </w:rPr>
        <w:t>a lui aussi présenté cette partie en apportant toutes les explications possibles. Il a inform</w:t>
      </w:r>
      <w:r w:rsidR="00D77671" w:rsidRPr="00674ECC">
        <w:rPr>
          <w:rFonts w:ascii="Cambria" w:hAnsi="Cambria"/>
          <w:sz w:val="28"/>
          <w:szCs w:val="28"/>
        </w:rPr>
        <w:t>é le C</w:t>
      </w:r>
      <w:r w:rsidR="007A335F" w:rsidRPr="00674ECC">
        <w:rPr>
          <w:rFonts w:ascii="Cambria" w:hAnsi="Cambria"/>
          <w:sz w:val="28"/>
          <w:szCs w:val="28"/>
        </w:rPr>
        <w:t>onseil qu’à cause de la pa</w:t>
      </w:r>
      <w:r w:rsidR="00A81B09" w:rsidRPr="00674ECC">
        <w:rPr>
          <w:rFonts w:ascii="Cambria" w:hAnsi="Cambria"/>
          <w:sz w:val="28"/>
          <w:szCs w:val="28"/>
        </w:rPr>
        <w:t xml:space="preserve">ndémie du </w:t>
      </w:r>
      <w:r w:rsidR="00192581">
        <w:rPr>
          <w:rFonts w:ascii="Cambria" w:hAnsi="Cambria"/>
          <w:sz w:val="28"/>
          <w:szCs w:val="28"/>
        </w:rPr>
        <w:t>COVID 19</w:t>
      </w:r>
      <w:r w:rsidR="00A81B09" w:rsidRPr="00674ECC">
        <w:rPr>
          <w:rFonts w:ascii="Cambria" w:hAnsi="Cambria"/>
          <w:sz w:val="28"/>
          <w:szCs w:val="28"/>
        </w:rPr>
        <w:t xml:space="preserve">, </w:t>
      </w:r>
      <w:r w:rsidR="007A335F" w:rsidRPr="00674ECC">
        <w:rPr>
          <w:rFonts w:ascii="Cambria" w:hAnsi="Cambria"/>
          <w:sz w:val="28"/>
          <w:szCs w:val="28"/>
        </w:rPr>
        <w:t xml:space="preserve">le gouvernement a décidé de ne pas recouvrer la taxe de la contribution des micros entreprises (CME) pour l’année fiscale 2020. Cependant, que les CME qui ont des arriérés des années précédentes sont tenues de les payer. Pour finir, il a invité les conseillers municipaux à sensibiliser les populations au civisme fiscal. Il les a aussi exhortés à donner eux-mêmes l’exemple en s’acquittant par exemple chacun de sa taxe de résidence. </w:t>
      </w:r>
    </w:p>
    <w:p w14:paraId="2D73BBF3" w14:textId="730B65CE" w:rsidR="007A335F" w:rsidRPr="00674ECC" w:rsidRDefault="007A335F" w:rsidP="00BF0938">
      <w:pPr>
        <w:pStyle w:val="Paragraphedeliste"/>
        <w:ind w:left="0"/>
        <w:rPr>
          <w:rFonts w:ascii="Cambria" w:hAnsi="Cambria"/>
          <w:sz w:val="28"/>
          <w:szCs w:val="28"/>
        </w:rPr>
      </w:pPr>
      <w:r w:rsidRPr="00674ECC">
        <w:rPr>
          <w:rFonts w:ascii="Cambria" w:hAnsi="Cambria"/>
          <w:sz w:val="28"/>
          <w:szCs w:val="28"/>
        </w:rPr>
        <w:t xml:space="preserve"> Les conseillers municipaux ont alors longuement débattu sur </w:t>
      </w:r>
      <w:r w:rsidR="00D77671" w:rsidRPr="00674ECC">
        <w:rPr>
          <w:rFonts w:ascii="Cambria" w:hAnsi="Cambria"/>
          <w:sz w:val="28"/>
          <w:szCs w:val="28"/>
        </w:rPr>
        <w:t>cette section et ont apporté d</w:t>
      </w:r>
      <w:r w:rsidRPr="00674ECC">
        <w:rPr>
          <w:rFonts w:ascii="Cambria" w:hAnsi="Cambria"/>
          <w:sz w:val="28"/>
          <w:szCs w:val="28"/>
        </w:rPr>
        <w:t xml:space="preserve">es amendements qui ont été </w:t>
      </w:r>
      <w:r w:rsidR="00D77671" w:rsidRPr="00674ECC">
        <w:rPr>
          <w:rFonts w:ascii="Cambria" w:hAnsi="Cambria"/>
          <w:sz w:val="28"/>
          <w:szCs w:val="28"/>
        </w:rPr>
        <w:t xml:space="preserve">directement </w:t>
      </w:r>
      <w:r w:rsidR="00192581">
        <w:rPr>
          <w:rFonts w:ascii="Cambria" w:hAnsi="Cambria"/>
          <w:sz w:val="28"/>
          <w:szCs w:val="28"/>
        </w:rPr>
        <w:t>pris en compte</w:t>
      </w:r>
      <w:r w:rsidR="00D77671" w:rsidRPr="00674ECC">
        <w:rPr>
          <w:rFonts w:ascii="Cambria" w:hAnsi="Cambria"/>
          <w:sz w:val="28"/>
          <w:szCs w:val="28"/>
        </w:rPr>
        <w:t xml:space="preserve">. </w:t>
      </w:r>
    </w:p>
    <w:p w14:paraId="140093CD" w14:textId="77777777" w:rsidR="00192581" w:rsidRDefault="007A335F" w:rsidP="00BF0938">
      <w:pPr>
        <w:pStyle w:val="Paragraphedeliste"/>
        <w:ind w:left="0"/>
        <w:rPr>
          <w:rFonts w:ascii="Cambria" w:hAnsi="Cambria"/>
          <w:sz w:val="28"/>
          <w:szCs w:val="28"/>
        </w:rPr>
      </w:pPr>
      <w:r w:rsidRPr="00674ECC">
        <w:rPr>
          <w:rFonts w:ascii="Cambria" w:hAnsi="Cambria"/>
          <w:sz w:val="28"/>
          <w:szCs w:val="28"/>
        </w:rPr>
        <w:t xml:space="preserve">Ainsi, les recettes de fonctionnement ont été arrêtées pour ce qui concerne la proposition de l’ordonnateur à la somme de </w:t>
      </w:r>
      <w:r w:rsidRPr="00674ECC">
        <w:rPr>
          <w:rFonts w:ascii="Cambria" w:hAnsi="Cambria"/>
          <w:b/>
          <w:sz w:val="28"/>
          <w:szCs w:val="28"/>
        </w:rPr>
        <w:t>cent quarante-trois millions huit cent quatorze mille quatre cent trente un</w:t>
      </w:r>
      <w:r w:rsidRPr="00674ECC">
        <w:rPr>
          <w:rFonts w:ascii="Cambria" w:hAnsi="Cambria"/>
          <w:sz w:val="28"/>
          <w:szCs w:val="28"/>
        </w:rPr>
        <w:t xml:space="preserve"> (</w:t>
      </w:r>
      <w:r w:rsidRPr="00674ECC">
        <w:rPr>
          <w:rFonts w:ascii="Cambria" w:hAnsi="Cambria"/>
          <w:b/>
          <w:sz w:val="28"/>
          <w:szCs w:val="28"/>
        </w:rPr>
        <w:t>143 814 431</w:t>
      </w:r>
      <w:r w:rsidRPr="00674ECC">
        <w:rPr>
          <w:rFonts w:ascii="Cambria" w:hAnsi="Cambria"/>
          <w:sz w:val="28"/>
          <w:szCs w:val="28"/>
        </w:rPr>
        <w:t xml:space="preserve">) </w:t>
      </w:r>
      <w:r w:rsidRPr="00674ECC">
        <w:rPr>
          <w:rFonts w:ascii="Cambria" w:hAnsi="Cambria"/>
          <w:b/>
          <w:sz w:val="28"/>
          <w:szCs w:val="28"/>
        </w:rPr>
        <w:t>francs</w:t>
      </w:r>
      <w:r w:rsidRPr="00674ECC">
        <w:rPr>
          <w:rFonts w:ascii="Cambria" w:hAnsi="Cambria"/>
          <w:sz w:val="28"/>
          <w:szCs w:val="28"/>
        </w:rPr>
        <w:t xml:space="preserve"> </w:t>
      </w:r>
      <w:r w:rsidRPr="00674ECC">
        <w:rPr>
          <w:rFonts w:ascii="Cambria" w:hAnsi="Cambria"/>
          <w:b/>
          <w:sz w:val="28"/>
          <w:szCs w:val="28"/>
        </w:rPr>
        <w:t>CFA</w:t>
      </w:r>
      <w:r w:rsidRPr="00674ECC">
        <w:rPr>
          <w:rFonts w:ascii="Cambria" w:hAnsi="Cambria"/>
          <w:sz w:val="28"/>
          <w:szCs w:val="28"/>
        </w:rPr>
        <w:t xml:space="preserve">. </w:t>
      </w:r>
    </w:p>
    <w:p w14:paraId="4BFE1D3D" w14:textId="174D8554" w:rsidR="007A335F" w:rsidRPr="00674ECC" w:rsidRDefault="007A335F" w:rsidP="00BF0938">
      <w:pPr>
        <w:pStyle w:val="Paragraphedeliste"/>
        <w:ind w:left="0"/>
        <w:rPr>
          <w:rFonts w:ascii="Cambria" w:hAnsi="Cambria"/>
          <w:sz w:val="28"/>
          <w:szCs w:val="28"/>
        </w:rPr>
      </w:pPr>
      <w:r w:rsidRPr="00674ECC">
        <w:rPr>
          <w:rFonts w:ascii="Cambria" w:hAnsi="Cambria"/>
          <w:sz w:val="28"/>
          <w:szCs w:val="28"/>
        </w:rPr>
        <w:t xml:space="preserve">La séance a été alors suspendue à 16 heures 35 minutes pour reprendre le jour suivant. </w:t>
      </w:r>
    </w:p>
    <w:p w14:paraId="6EB47D55" w14:textId="77777777" w:rsidR="00D77671" w:rsidRPr="00674ECC" w:rsidRDefault="00D77671" w:rsidP="00BF0938">
      <w:pPr>
        <w:pStyle w:val="Paragraphedeliste"/>
        <w:ind w:left="0"/>
        <w:rPr>
          <w:rFonts w:ascii="Cambria" w:hAnsi="Cambria"/>
          <w:sz w:val="28"/>
          <w:szCs w:val="28"/>
        </w:rPr>
      </w:pPr>
    </w:p>
    <w:p w14:paraId="1D390D5B" w14:textId="30864A24" w:rsidR="007A335F" w:rsidRPr="00674ECC" w:rsidRDefault="00192581" w:rsidP="00BF0938">
      <w:pPr>
        <w:pStyle w:val="Paragraphedeliste"/>
        <w:ind w:left="0"/>
        <w:rPr>
          <w:rFonts w:ascii="Cambria" w:hAnsi="Cambria"/>
          <w:sz w:val="28"/>
          <w:szCs w:val="28"/>
        </w:rPr>
      </w:pPr>
      <w:r>
        <w:rPr>
          <w:rFonts w:ascii="Cambria" w:hAnsi="Cambria"/>
          <w:sz w:val="28"/>
          <w:szCs w:val="28"/>
        </w:rPr>
        <w:t xml:space="preserve"> </w:t>
      </w:r>
      <w:r w:rsidR="007A335F" w:rsidRPr="00674ECC">
        <w:rPr>
          <w:rFonts w:ascii="Cambria" w:hAnsi="Cambria"/>
          <w:sz w:val="28"/>
          <w:szCs w:val="28"/>
        </w:rPr>
        <w:t xml:space="preserve">Le 12 juin 2020 à partir de 9 heures, les travaux ont repris toujours sous la présidence de monsieur MIHIN Lomboté, président du Conseil. </w:t>
      </w:r>
    </w:p>
    <w:p w14:paraId="30C2300E" w14:textId="77777777" w:rsidR="007A335F" w:rsidRPr="00674ECC" w:rsidRDefault="007A335F" w:rsidP="00BF0938">
      <w:pPr>
        <w:pStyle w:val="Paragraphedeliste"/>
        <w:ind w:left="0"/>
        <w:rPr>
          <w:rFonts w:ascii="Cambria" w:hAnsi="Cambria"/>
          <w:sz w:val="28"/>
          <w:szCs w:val="28"/>
        </w:rPr>
      </w:pPr>
      <w:r w:rsidRPr="00674ECC">
        <w:rPr>
          <w:rFonts w:ascii="Cambria" w:hAnsi="Cambria"/>
          <w:sz w:val="28"/>
          <w:szCs w:val="28"/>
        </w:rPr>
        <w:t>La suite de l’</w:t>
      </w:r>
      <w:r w:rsidR="00D77671" w:rsidRPr="00674ECC">
        <w:rPr>
          <w:rFonts w:ascii="Cambria" w:hAnsi="Cambria"/>
          <w:sz w:val="28"/>
          <w:szCs w:val="28"/>
        </w:rPr>
        <w:t>examen de l’avant-projet du</w:t>
      </w:r>
      <w:r w:rsidRPr="00674ECC">
        <w:rPr>
          <w:rFonts w:ascii="Cambria" w:hAnsi="Cambria"/>
          <w:sz w:val="28"/>
          <w:szCs w:val="28"/>
        </w:rPr>
        <w:t xml:space="preserve"> budget supplémentaire a été abordée. Le comptable de la mairie a présenté la section </w:t>
      </w:r>
      <w:r w:rsidR="00D77671" w:rsidRPr="00674ECC">
        <w:rPr>
          <w:rFonts w:ascii="Cambria" w:hAnsi="Cambria"/>
          <w:sz w:val="28"/>
          <w:szCs w:val="28"/>
        </w:rPr>
        <w:t xml:space="preserve">relative aux </w:t>
      </w:r>
      <w:r w:rsidRPr="00674ECC">
        <w:rPr>
          <w:rFonts w:ascii="Cambria" w:hAnsi="Cambria"/>
          <w:sz w:val="28"/>
          <w:szCs w:val="28"/>
        </w:rPr>
        <w:t xml:space="preserve">dépenses de fonctionnement. Après cette présentation, les conseillers ont encore apporté quelques amendements qui ont été immédiatement pris en compte. </w:t>
      </w:r>
    </w:p>
    <w:p w14:paraId="24BA5451" w14:textId="77777777" w:rsidR="007A335F" w:rsidRPr="00674ECC" w:rsidRDefault="007A335F" w:rsidP="00BF0938">
      <w:pPr>
        <w:pStyle w:val="Paragraphedeliste"/>
        <w:ind w:left="0"/>
        <w:rPr>
          <w:rFonts w:ascii="Cambria" w:hAnsi="Cambria"/>
          <w:sz w:val="28"/>
          <w:szCs w:val="28"/>
        </w:rPr>
      </w:pPr>
      <w:r w:rsidRPr="00674ECC">
        <w:rPr>
          <w:rFonts w:ascii="Cambria" w:hAnsi="Cambria"/>
          <w:sz w:val="28"/>
          <w:szCs w:val="28"/>
        </w:rPr>
        <w:t>Ainsi, tout comme les recettes de fonctionnement, les dépenses de fonctionnement ont été également arrêté</w:t>
      </w:r>
      <w:r w:rsidR="00D77671" w:rsidRPr="00674ECC">
        <w:rPr>
          <w:rFonts w:ascii="Cambria" w:hAnsi="Cambria"/>
          <w:sz w:val="28"/>
          <w:szCs w:val="28"/>
        </w:rPr>
        <w:t>es</w:t>
      </w:r>
      <w:r w:rsidRPr="00674ECC">
        <w:rPr>
          <w:rFonts w:ascii="Cambria" w:hAnsi="Cambria"/>
          <w:sz w:val="28"/>
          <w:szCs w:val="28"/>
        </w:rPr>
        <w:t xml:space="preserve"> à la somme de </w:t>
      </w:r>
      <w:r w:rsidRPr="00674ECC">
        <w:rPr>
          <w:rFonts w:ascii="Cambria" w:hAnsi="Cambria"/>
          <w:b/>
          <w:sz w:val="28"/>
          <w:szCs w:val="28"/>
        </w:rPr>
        <w:t>cent quarante-trois millions huit cent quatorze mille quatre cent trente un</w:t>
      </w:r>
      <w:r w:rsidRPr="00674ECC">
        <w:rPr>
          <w:rFonts w:ascii="Cambria" w:hAnsi="Cambria"/>
          <w:sz w:val="28"/>
          <w:szCs w:val="28"/>
        </w:rPr>
        <w:t xml:space="preserve"> (</w:t>
      </w:r>
      <w:r w:rsidRPr="00674ECC">
        <w:rPr>
          <w:rFonts w:ascii="Cambria" w:hAnsi="Cambria"/>
          <w:b/>
          <w:sz w:val="28"/>
          <w:szCs w:val="28"/>
        </w:rPr>
        <w:t>143 814 431</w:t>
      </w:r>
      <w:r w:rsidRPr="00674ECC">
        <w:rPr>
          <w:rFonts w:ascii="Cambria" w:hAnsi="Cambria"/>
          <w:sz w:val="28"/>
          <w:szCs w:val="28"/>
        </w:rPr>
        <w:t xml:space="preserve">) </w:t>
      </w:r>
      <w:r w:rsidRPr="00674ECC">
        <w:rPr>
          <w:rFonts w:ascii="Cambria" w:hAnsi="Cambria"/>
          <w:b/>
          <w:sz w:val="28"/>
          <w:szCs w:val="28"/>
        </w:rPr>
        <w:t>francs</w:t>
      </w:r>
      <w:r w:rsidRPr="00674ECC">
        <w:rPr>
          <w:rFonts w:ascii="Cambria" w:hAnsi="Cambria"/>
          <w:sz w:val="28"/>
          <w:szCs w:val="28"/>
        </w:rPr>
        <w:t xml:space="preserve"> </w:t>
      </w:r>
      <w:r w:rsidRPr="00674ECC">
        <w:rPr>
          <w:rFonts w:ascii="Cambria" w:hAnsi="Cambria"/>
          <w:b/>
          <w:sz w:val="28"/>
          <w:szCs w:val="28"/>
        </w:rPr>
        <w:t>CFA</w:t>
      </w:r>
      <w:r w:rsidRPr="00674ECC">
        <w:rPr>
          <w:rFonts w:ascii="Cambria" w:hAnsi="Cambria"/>
          <w:sz w:val="28"/>
          <w:szCs w:val="28"/>
        </w:rPr>
        <w:t>.</w:t>
      </w:r>
    </w:p>
    <w:p w14:paraId="1B4168FE" w14:textId="7B6C5BB2" w:rsidR="00E56FCC" w:rsidRPr="00674ECC" w:rsidRDefault="00E56FCC" w:rsidP="00BF0938">
      <w:pPr>
        <w:pStyle w:val="Paragraphedeliste"/>
        <w:ind w:left="0"/>
        <w:rPr>
          <w:rFonts w:ascii="Cambria" w:hAnsi="Cambria"/>
          <w:sz w:val="28"/>
          <w:szCs w:val="28"/>
        </w:rPr>
      </w:pPr>
      <w:r w:rsidRPr="00674ECC">
        <w:rPr>
          <w:rFonts w:ascii="Cambria" w:hAnsi="Cambria"/>
          <w:sz w:val="28"/>
          <w:szCs w:val="28"/>
        </w:rPr>
        <w:t>Ensuite, monsieur NEYA</w:t>
      </w:r>
      <w:r w:rsidR="00D77671" w:rsidRPr="00674ECC">
        <w:rPr>
          <w:rFonts w:ascii="Cambria" w:hAnsi="Cambria"/>
          <w:sz w:val="28"/>
          <w:szCs w:val="28"/>
        </w:rPr>
        <w:t xml:space="preserve"> B. Germain </w:t>
      </w:r>
      <w:r w:rsidRPr="00674ECC">
        <w:rPr>
          <w:rFonts w:ascii="Cambria" w:hAnsi="Cambria"/>
          <w:sz w:val="28"/>
          <w:szCs w:val="28"/>
        </w:rPr>
        <w:t xml:space="preserve">a poursuivi avec la présentation de la section investissement. </w:t>
      </w:r>
      <w:r w:rsidR="00D77671" w:rsidRPr="00674ECC">
        <w:rPr>
          <w:rFonts w:ascii="Cambria" w:hAnsi="Cambria"/>
          <w:sz w:val="28"/>
          <w:szCs w:val="28"/>
        </w:rPr>
        <w:t xml:space="preserve">Les </w:t>
      </w:r>
      <w:r w:rsidR="00192581" w:rsidRPr="00674ECC">
        <w:rPr>
          <w:rFonts w:ascii="Cambria" w:hAnsi="Cambria"/>
          <w:sz w:val="28"/>
          <w:szCs w:val="28"/>
        </w:rPr>
        <w:t>investissements s’équilibrent</w:t>
      </w:r>
      <w:r w:rsidRPr="00674ECC">
        <w:rPr>
          <w:rFonts w:ascii="Cambria" w:hAnsi="Cambria"/>
          <w:sz w:val="28"/>
          <w:szCs w:val="28"/>
        </w:rPr>
        <w:t xml:space="preserve"> en recettes et </w:t>
      </w:r>
      <w:r w:rsidR="00D77671" w:rsidRPr="00674ECC">
        <w:rPr>
          <w:rFonts w:ascii="Cambria" w:hAnsi="Cambria"/>
          <w:sz w:val="28"/>
          <w:szCs w:val="28"/>
        </w:rPr>
        <w:t xml:space="preserve">en </w:t>
      </w:r>
      <w:r w:rsidRPr="00674ECC">
        <w:rPr>
          <w:rFonts w:ascii="Cambria" w:hAnsi="Cambria"/>
          <w:sz w:val="28"/>
          <w:szCs w:val="28"/>
        </w:rPr>
        <w:t xml:space="preserve">dépenses à la somme de </w:t>
      </w:r>
      <w:r w:rsidRPr="00674ECC">
        <w:rPr>
          <w:rFonts w:ascii="Cambria" w:hAnsi="Cambria"/>
          <w:b/>
          <w:sz w:val="28"/>
          <w:szCs w:val="28"/>
        </w:rPr>
        <w:t>cinq cent quatre-vingt-deux millions deux cent vingt-huit mille trois cent cinquante (582 228 350) francs CFA</w:t>
      </w:r>
      <w:r w:rsidR="00A256BC" w:rsidRPr="00674ECC">
        <w:rPr>
          <w:rFonts w:ascii="Cambria" w:hAnsi="Cambria"/>
          <w:sz w:val="28"/>
          <w:szCs w:val="28"/>
        </w:rPr>
        <w:t xml:space="preserve">, dont </w:t>
      </w:r>
      <w:r w:rsidR="00A256BC" w:rsidRPr="00674ECC">
        <w:rPr>
          <w:rFonts w:ascii="Cambria" w:hAnsi="Cambria"/>
          <w:b/>
          <w:sz w:val="28"/>
          <w:szCs w:val="28"/>
        </w:rPr>
        <w:t>deux cent cinq millions neuf trente-six mille cent vingt-trois (205 936 123) francs CFA</w:t>
      </w:r>
      <w:r w:rsidR="00A256BC" w:rsidRPr="00674ECC">
        <w:rPr>
          <w:rFonts w:ascii="Cambria" w:hAnsi="Cambria"/>
          <w:sz w:val="28"/>
          <w:szCs w:val="28"/>
        </w:rPr>
        <w:t xml:space="preserve"> du</w:t>
      </w:r>
      <w:r w:rsidR="00C219B0" w:rsidRPr="00674ECC">
        <w:rPr>
          <w:rFonts w:ascii="Cambria" w:hAnsi="Cambria"/>
          <w:sz w:val="28"/>
          <w:szCs w:val="28"/>
        </w:rPr>
        <w:t xml:space="preserve"> F</w:t>
      </w:r>
      <w:r w:rsidR="00A256BC" w:rsidRPr="00674ECC">
        <w:rPr>
          <w:rFonts w:ascii="Cambria" w:hAnsi="Cambria"/>
          <w:sz w:val="28"/>
          <w:szCs w:val="28"/>
        </w:rPr>
        <w:t>ond</w:t>
      </w:r>
      <w:r w:rsidR="00C219B0" w:rsidRPr="00674ECC">
        <w:rPr>
          <w:rFonts w:ascii="Cambria" w:hAnsi="Cambria"/>
          <w:sz w:val="28"/>
          <w:szCs w:val="28"/>
        </w:rPr>
        <w:t>s</w:t>
      </w:r>
      <w:r w:rsidR="00A256BC" w:rsidRPr="00674ECC">
        <w:rPr>
          <w:rFonts w:ascii="Cambria" w:hAnsi="Cambria"/>
          <w:sz w:val="28"/>
          <w:szCs w:val="28"/>
        </w:rPr>
        <w:t xml:space="preserve"> </w:t>
      </w:r>
      <w:r w:rsidR="00192581">
        <w:rPr>
          <w:rFonts w:ascii="Cambria" w:hAnsi="Cambria"/>
          <w:sz w:val="28"/>
          <w:szCs w:val="28"/>
        </w:rPr>
        <w:t>M</w:t>
      </w:r>
      <w:r w:rsidR="00A256BC" w:rsidRPr="00674ECC">
        <w:rPr>
          <w:rFonts w:ascii="Cambria" w:hAnsi="Cambria"/>
          <w:sz w:val="28"/>
          <w:szCs w:val="28"/>
        </w:rPr>
        <w:t xml:space="preserve">inier </w:t>
      </w:r>
      <w:r w:rsidR="00192581" w:rsidRPr="00674ECC">
        <w:rPr>
          <w:rFonts w:ascii="Cambria" w:hAnsi="Cambria"/>
          <w:sz w:val="28"/>
          <w:szCs w:val="28"/>
        </w:rPr>
        <w:t>de Développent</w:t>
      </w:r>
      <w:r w:rsidR="00A256BC" w:rsidRPr="00674ECC">
        <w:rPr>
          <w:rFonts w:ascii="Cambria" w:hAnsi="Cambria"/>
          <w:sz w:val="28"/>
          <w:szCs w:val="28"/>
        </w:rPr>
        <w:t xml:space="preserve"> </w:t>
      </w:r>
      <w:r w:rsidR="00192581">
        <w:rPr>
          <w:rFonts w:ascii="Cambria" w:hAnsi="Cambria"/>
          <w:sz w:val="28"/>
          <w:szCs w:val="28"/>
        </w:rPr>
        <w:t>L</w:t>
      </w:r>
      <w:r w:rsidR="00A256BC" w:rsidRPr="00674ECC">
        <w:rPr>
          <w:rFonts w:ascii="Cambria" w:hAnsi="Cambria"/>
          <w:sz w:val="28"/>
          <w:szCs w:val="28"/>
        </w:rPr>
        <w:t>ocal</w:t>
      </w:r>
      <w:r w:rsidR="00C219B0" w:rsidRPr="00674ECC">
        <w:rPr>
          <w:rFonts w:ascii="Cambria" w:hAnsi="Cambria"/>
          <w:sz w:val="28"/>
          <w:szCs w:val="28"/>
        </w:rPr>
        <w:t xml:space="preserve"> (FMDL)</w:t>
      </w:r>
      <w:r w:rsidR="00A256BC" w:rsidRPr="00674ECC">
        <w:rPr>
          <w:rFonts w:ascii="Cambria" w:hAnsi="Cambria"/>
          <w:sz w:val="28"/>
          <w:szCs w:val="28"/>
        </w:rPr>
        <w:t xml:space="preserve">. </w:t>
      </w:r>
      <w:r w:rsidR="00C219B0" w:rsidRPr="00674ECC">
        <w:rPr>
          <w:rFonts w:ascii="Cambria" w:hAnsi="Cambria"/>
          <w:sz w:val="28"/>
          <w:szCs w:val="28"/>
        </w:rPr>
        <w:lastRenderedPageBreak/>
        <w:t xml:space="preserve">L’essentiel des échanges sur cette section investissement a porté sur </w:t>
      </w:r>
      <w:r w:rsidR="00D77671" w:rsidRPr="00674ECC">
        <w:rPr>
          <w:rFonts w:ascii="Cambria" w:hAnsi="Cambria"/>
          <w:sz w:val="28"/>
          <w:szCs w:val="28"/>
        </w:rPr>
        <w:t>le</w:t>
      </w:r>
      <w:r w:rsidR="00C219B0" w:rsidRPr="00674ECC">
        <w:rPr>
          <w:rFonts w:ascii="Cambria" w:hAnsi="Cambria"/>
          <w:sz w:val="28"/>
          <w:szCs w:val="28"/>
        </w:rPr>
        <w:t xml:space="preserve"> montant du FMDL notamment sur son utilisation. Ce qui a conduit le président du Conseil à faire</w:t>
      </w:r>
      <w:r w:rsidR="00192581">
        <w:rPr>
          <w:rFonts w:ascii="Cambria" w:hAnsi="Cambria"/>
          <w:sz w:val="28"/>
          <w:szCs w:val="28"/>
        </w:rPr>
        <w:t xml:space="preserve"> la</w:t>
      </w:r>
      <w:r w:rsidR="00C219B0" w:rsidRPr="00674ECC">
        <w:rPr>
          <w:rFonts w:ascii="Cambria" w:hAnsi="Cambria"/>
          <w:sz w:val="28"/>
          <w:szCs w:val="28"/>
        </w:rPr>
        <w:t xml:space="preserve"> lecture de quelques articles du décret d’application n°2017-24 </w:t>
      </w:r>
      <w:r w:rsidR="00C219B0" w:rsidRPr="00417516">
        <w:rPr>
          <w:rFonts w:ascii="Cambria" w:hAnsi="Cambria"/>
          <w:sz w:val="28"/>
          <w:szCs w:val="28"/>
        </w:rPr>
        <w:t>relatif au FMDL</w:t>
      </w:r>
      <w:r w:rsidR="00C219B0" w:rsidRPr="00674ECC">
        <w:rPr>
          <w:rFonts w:ascii="Cambria" w:hAnsi="Cambria"/>
          <w:sz w:val="28"/>
          <w:szCs w:val="28"/>
        </w:rPr>
        <w:t>. Le montant du FMDL a été reparti et logé dans les comptes 232, 235, 2144 et 2145 et servira d’une part</w:t>
      </w:r>
      <w:r w:rsidR="00D77671" w:rsidRPr="00674ECC">
        <w:rPr>
          <w:rFonts w:ascii="Cambria" w:hAnsi="Cambria"/>
          <w:sz w:val="28"/>
          <w:szCs w:val="28"/>
        </w:rPr>
        <w:t>,</w:t>
      </w:r>
      <w:r w:rsidR="00C219B0" w:rsidRPr="00674ECC">
        <w:rPr>
          <w:rFonts w:ascii="Cambria" w:hAnsi="Cambria"/>
          <w:sz w:val="28"/>
          <w:szCs w:val="28"/>
        </w:rPr>
        <w:t xml:space="preserve"> à construire et à réhabiliter des bâtiments pour l’éducation et la santé et d’autre part</w:t>
      </w:r>
      <w:r w:rsidR="00D77671" w:rsidRPr="00674ECC">
        <w:rPr>
          <w:rFonts w:ascii="Cambria" w:hAnsi="Cambria"/>
          <w:sz w:val="28"/>
          <w:szCs w:val="28"/>
        </w:rPr>
        <w:t>,</w:t>
      </w:r>
      <w:r w:rsidR="00C219B0" w:rsidRPr="00674ECC">
        <w:rPr>
          <w:rFonts w:ascii="Cambria" w:hAnsi="Cambria"/>
          <w:sz w:val="28"/>
          <w:szCs w:val="28"/>
        </w:rPr>
        <w:t xml:space="preserve"> à acquérir du matériel et outillage médical et scolaire toujours pour les secteurs de l’éducation et de la santé. </w:t>
      </w:r>
    </w:p>
    <w:p w14:paraId="37658947" w14:textId="3E11C8A8" w:rsidR="00C219B0" w:rsidRPr="00674ECC" w:rsidRDefault="00C219B0" w:rsidP="00BF0938">
      <w:pPr>
        <w:pStyle w:val="Paragraphedeliste"/>
        <w:ind w:left="0"/>
        <w:rPr>
          <w:rFonts w:ascii="Cambria" w:hAnsi="Cambria"/>
          <w:sz w:val="28"/>
          <w:szCs w:val="28"/>
        </w:rPr>
      </w:pPr>
      <w:r w:rsidRPr="00674ECC">
        <w:rPr>
          <w:rFonts w:ascii="Cambria" w:hAnsi="Cambria"/>
          <w:sz w:val="28"/>
          <w:szCs w:val="28"/>
        </w:rPr>
        <w:t xml:space="preserve">Le </w:t>
      </w:r>
      <w:r w:rsidR="00D77671" w:rsidRPr="00674ECC">
        <w:rPr>
          <w:rFonts w:ascii="Cambria" w:hAnsi="Cambria"/>
          <w:sz w:val="28"/>
          <w:szCs w:val="28"/>
        </w:rPr>
        <w:t>total de l’avant-</w:t>
      </w:r>
      <w:r w:rsidRPr="00674ECC">
        <w:rPr>
          <w:rFonts w:ascii="Cambria" w:hAnsi="Cambria"/>
          <w:sz w:val="28"/>
          <w:szCs w:val="28"/>
        </w:rPr>
        <w:t xml:space="preserve">projet du budget supplémentaire gestion 2020 (fonctionnement </w:t>
      </w:r>
      <w:r w:rsidR="00192581">
        <w:rPr>
          <w:rFonts w:ascii="Cambria" w:hAnsi="Cambria"/>
          <w:sz w:val="28"/>
          <w:szCs w:val="28"/>
        </w:rPr>
        <w:t>et</w:t>
      </w:r>
      <w:r w:rsidRPr="00674ECC">
        <w:rPr>
          <w:rFonts w:ascii="Cambria" w:hAnsi="Cambria"/>
          <w:sz w:val="28"/>
          <w:szCs w:val="28"/>
        </w:rPr>
        <w:t xml:space="preserve"> investissement) de la </w:t>
      </w:r>
      <w:r w:rsidR="00192581">
        <w:rPr>
          <w:rFonts w:ascii="Cambria" w:hAnsi="Cambria"/>
          <w:sz w:val="28"/>
          <w:szCs w:val="28"/>
        </w:rPr>
        <w:t>C</w:t>
      </w:r>
      <w:r w:rsidRPr="00674ECC">
        <w:rPr>
          <w:rFonts w:ascii="Cambria" w:hAnsi="Cambria"/>
          <w:sz w:val="28"/>
          <w:szCs w:val="28"/>
        </w:rPr>
        <w:t xml:space="preserve">ommune de Bagassi </w:t>
      </w:r>
      <w:r w:rsidR="00192581">
        <w:rPr>
          <w:rFonts w:ascii="Cambria" w:hAnsi="Cambria"/>
          <w:sz w:val="28"/>
          <w:szCs w:val="28"/>
        </w:rPr>
        <w:t xml:space="preserve">s’équilibre </w:t>
      </w:r>
      <w:r w:rsidRPr="00674ECC">
        <w:rPr>
          <w:rFonts w:ascii="Cambria" w:hAnsi="Cambria"/>
          <w:sz w:val="28"/>
          <w:szCs w:val="28"/>
        </w:rPr>
        <w:t xml:space="preserve">alors en recettes et en dépenses à la somme de </w:t>
      </w:r>
      <w:r w:rsidRPr="00674ECC">
        <w:rPr>
          <w:rFonts w:ascii="Cambria" w:hAnsi="Cambria"/>
          <w:b/>
          <w:sz w:val="28"/>
          <w:szCs w:val="28"/>
        </w:rPr>
        <w:t xml:space="preserve">six cent quatre-vingt-dix-sept millions deux </w:t>
      </w:r>
      <w:r w:rsidR="00D77671" w:rsidRPr="00674ECC">
        <w:rPr>
          <w:rFonts w:ascii="Cambria" w:hAnsi="Cambria"/>
          <w:b/>
          <w:sz w:val="28"/>
          <w:szCs w:val="28"/>
        </w:rPr>
        <w:t xml:space="preserve">cent </w:t>
      </w:r>
      <w:r w:rsidRPr="00674ECC">
        <w:rPr>
          <w:rFonts w:ascii="Cambria" w:hAnsi="Cambria"/>
          <w:b/>
          <w:sz w:val="28"/>
          <w:szCs w:val="28"/>
        </w:rPr>
        <w:t>soixante-dix-neuf mille huit cent quatre-vingt-quatorze (697 279 894) francs CFA</w:t>
      </w:r>
      <w:r w:rsidRPr="00674ECC">
        <w:rPr>
          <w:rFonts w:ascii="Cambria" w:hAnsi="Cambria"/>
          <w:sz w:val="28"/>
          <w:szCs w:val="28"/>
        </w:rPr>
        <w:t xml:space="preserve">. Il </w:t>
      </w:r>
      <w:r w:rsidR="00D77671" w:rsidRPr="00674ECC">
        <w:rPr>
          <w:rFonts w:ascii="Cambria" w:hAnsi="Cambria"/>
          <w:sz w:val="28"/>
          <w:szCs w:val="28"/>
        </w:rPr>
        <w:t>a été adopté</w:t>
      </w:r>
      <w:r w:rsidRPr="00674ECC">
        <w:rPr>
          <w:rFonts w:ascii="Cambria" w:hAnsi="Cambria"/>
          <w:sz w:val="28"/>
          <w:szCs w:val="28"/>
        </w:rPr>
        <w:t xml:space="preserve"> par acclamation par l’ensemble des conseillers présents, </w:t>
      </w:r>
      <w:r w:rsidR="00D77671" w:rsidRPr="00674ECC">
        <w:rPr>
          <w:rFonts w:ascii="Cambria" w:hAnsi="Cambria"/>
          <w:sz w:val="28"/>
          <w:szCs w:val="28"/>
        </w:rPr>
        <w:t xml:space="preserve">ce qui a conduit à la suspension de la </w:t>
      </w:r>
      <w:r w:rsidRPr="00674ECC">
        <w:rPr>
          <w:rFonts w:ascii="Cambria" w:hAnsi="Cambria"/>
          <w:sz w:val="28"/>
          <w:szCs w:val="28"/>
        </w:rPr>
        <w:t xml:space="preserve">séance à 11heures pour une pause-café.  </w:t>
      </w:r>
    </w:p>
    <w:p w14:paraId="4D503AB0" w14:textId="77777777" w:rsidR="00C219B0" w:rsidRPr="00674ECC" w:rsidRDefault="00C219B0" w:rsidP="00BF0938">
      <w:pPr>
        <w:pStyle w:val="Paragraphedeliste"/>
        <w:ind w:left="0"/>
        <w:rPr>
          <w:rFonts w:ascii="Cambria" w:hAnsi="Cambria"/>
          <w:sz w:val="28"/>
          <w:szCs w:val="28"/>
        </w:rPr>
      </w:pPr>
      <w:r w:rsidRPr="00674ECC">
        <w:rPr>
          <w:rFonts w:ascii="Cambria" w:hAnsi="Cambria"/>
          <w:sz w:val="28"/>
          <w:szCs w:val="28"/>
        </w:rPr>
        <w:t>A la reprise à 11 heures 30 minutes, le troisième point de l’</w:t>
      </w:r>
      <w:r w:rsidR="00D77671" w:rsidRPr="00674ECC">
        <w:rPr>
          <w:rFonts w:ascii="Cambria" w:hAnsi="Cambria"/>
          <w:sz w:val="28"/>
          <w:szCs w:val="28"/>
        </w:rPr>
        <w:t>ordre du jour relatif</w:t>
      </w:r>
      <w:r w:rsidRPr="00674ECC">
        <w:rPr>
          <w:rFonts w:ascii="Cambria" w:hAnsi="Cambria"/>
          <w:sz w:val="28"/>
          <w:szCs w:val="28"/>
        </w:rPr>
        <w:t xml:space="preserve"> à la prise de délibérations a été abordé. </w:t>
      </w:r>
    </w:p>
    <w:p w14:paraId="19E8603C" w14:textId="77777777" w:rsidR="00C219B0" w:rsidRPr="00674ECC" w:rsidRDefault="00C219B0" w:rsidP="00BF0938">
      <w:pPr>
        <w:pStyle w:val="Paragraphedeliste"/>
        <w:ind w:left="0"/>
        <w:rPr>
          <w:rFonts w:ascii="Cambria" w:hAnsi="Cambria"/>
          <w:sz w:val="28"/>
          <w:szCs w:val="28"/>
        </w:rPr>
      </w:pPr>
    </w:p>
    <w:p w14:paraId="02C09FAA" w14:textId="77777777" w:rsidR="00C219B0" w:rsidRPr="00674ECC" w:rsidRDefault="00C219B0" w:rsidP="00BF0938">
      <w:pPr>
        <w:pStyle w:val="Paragraphedeliste"/>
        <w:numPr>
          <w:ilvl w:val="0"/>
          <w:numId w:val="5"/>
        </w:numPr>
        <w:rPr>
          <w:rFonts w:ascii="Cambria" w:hAnsi="Cambria"/>
          <w:b/>
          <w:sz w:val="28"/>
          <w:szCs w:val="28"/>
        </w:rPr>
      </w:pPr>
      <w:r w:rsidRPr="00674ECC">
        <w:rPr>
          <w:rFonts w:ascii="Cambria" w:hAnsi="Cambria"/>
          <w:b/>
          <w:sz w:val="28"/>
          <w:szCs w:val="28"/>
        </w:rPr>
        <w:t xml:space="preserve">Prise de délibérations </w:t>
      </w:r>
    </w:p>
    <w:p w14:paraId="32B9E346" w14:textId="77777777" w:rsidR="00C219B0" w:rsidRPr="00674ECC" w:rsidRDefault="00C219B0" w:rsidP="00BF0938">
      <w:pPr>
        <w:pStyle w:val="Paragraphedeliste"/>
        <w:ind w:left="0"/>
        <w:rPr>
          <w:rFonts w:ascii="Cambria" w:hAnsi="Cambria"/>
          <w:sz w:val="28"/>
          <w:szCs w:val="28"/>
        </w:rPr>
      </w:pPr>
    </w:p>
    <w:p w14:paraId="2050B5D9" w14:textId="3A0ADEDE" w:rsidR="00C219B0" w:rsidRPr="00674ECC" w:rsidRDefault="00C219B0" w:rsidP="00BF0938">
      <w:pPr>
        <w:pStyle w:val="Paragraphedeliste"/>
        <w:ind w:left="0"/>
        <w:rPr>
          <w:rFonts w:ascii="Cambria" w:hAnsi="Cambria"/>
          <w:sz w:val="28"/>
          <w:szCs w:val="28"/>
        </w:rPr>
      </w:pPr>
      <w:r w:rsidRPr="00674ECC">
        <w:rPr>
          <w:rFonts w:ascii="Cambria" w:hAnsi="Cambria"/>
          <w:sz w:val="28"/>
          <w:szCs w:val="28"/>
        </w:rPr>
        <w:t xml:space="preserve">Le Conseil a pris quatre </w:t>
      </w:r>
      <w:r w:rsidR="00192581">
        <w:rPr>
          <w:rFonts w:ascii="Cambria" w:hAnsi="Cambria"/>
          <w:sz w:val="28"/>
          <w:szCs w:val="28"/>
        </w:rPr>
        <w:t xml:space="preserve">(04) </w:t>
      </w:r>
      <w:r w:rsidRPr="00674ECC">
        <w:rPr>
          <w:rFonts w:ascii="Cambria" w:hAnsi="Cambria"/>
          <w:sz w:val="28"/>
          <w:szCs w:val="28"/>
        </w:rPr>
        <w:t xml:space="preserve">délibérations qui sont : </w:t>
      </w:r>
    </w:p>
    <w:p w14:paraId="535CFFE7" w14:textId="77777777" w:rsidR="00C219B0" w:rsidRPr="00674ECC" w:rsidRDefault="00C219B0" w:rsidP="00BF0938">
      <w:pPr>
        <w:pStyle w:val="Paragraphedeliste"/>
        <w:numPr>
          <w:ilvl w:val="0"/>
          <w:numId w:val="16"/>
        </w:numPr>
        <w:rPr>
          <w:rFonts w:ascii="Cambria" w:hAnsi="Cambria"/>
          <w:sz w:val="28"/>
          <w:szCs w:val="28"/>
        </w:rPr>
      </w:pPr>
      <w:r w:rsidRPr="00674ECC">
        <w:rPr>
          <w:rFonts w:ascii="Cambria" w:hAnsi="Cambria"/>
          <w:sz w:val="28"/>
          <w:szCs w:val="28"/>
        </w:rPr>
        <w:t xml:space="preserve">Délibération </w:t>
      </w:r>
      <w:r w:rsidR="00D77671" w:rsidRPr="00674ECC">
        <w:rPr>
          <w:rFonts w:ascii="Cambria" w:hAnsi="Cambria"/>
          <w:sz w:val="28"/>
          <w:szCs w:val="28"/>
        </w:rPr>
        <w:t>portant adoption de l’avant-</w:t>
      </w:r>
      <w:r w:rsidRPr="00674ECC">
        <w:rPr>
          <w:rFonts w:ascii="Cambria" w:hAnsi="Cambria"/>
          <w:sz w:val="28"/>
          <w:szCs w:val="28"/>
        </w:rPr>
        <w:t xml:space="preserve">projet du budget supplémentaire gestion 2020 ; </w:t>
      </w:r>
    </w:p>
    <w:p w14:paraId="31D211FE" w14:textId="77777777" w:rsidR="00D77671" w:rsidRPr="00674ECC" w:rsidRDefault="00D77671" w:rsidP="00BF0938">
      <w:pPr>
        <w:pStyle w:val="Paragraphedeliste"/>
        <w:numPr>
          <w:ilvl w:val="0"/>
          <w:numId w:val="16"/>
        </w:numPr>
        <w:rPr>
          <w:rFonts w:ascii="Cambria" w:hAnsi="Cambria"/>
          <w:sz w:val="28"/>
          <w:szCs w:val="28"/>
        </w:rPr>
      </w:pPr>
      <w:r w:rsidRPr="00674ECC">
        <w:rPr>
          <w:rFonts w:ascii="Cambria" w:hAnsi="Cambria"/>
          <w:sz w:val="28"/>
          <w:szCs w:val="28"/>
        </w:rPr>
        <w:t xml:space="preserve">Délibération portant validation du mandat des Conseils villageois de développement (CVD) ; </w:t>
      </w:r>
    </w:p>
    <w:p w14:paraId="63090547" w14:textId="77777777" w:rsidR="00C219B0" w:rsidRPr="00674ECC" w:rsidRDefault="00C219B0" w:rsidP="00BF0938">
      <w:pPr>
        <w:pStyle w:val="Paragraphedeliste"/>
        <w:numPr>
          <w:ilvl w:val="0"/>
          <w:numId w:val="16"/>
        </w:numPr>
        <w:rPr>
          <w:rFonts w:ascii="Cambria" w:hAnsi="Cambria"/>
          <w:sz w:val="28"/>
          <w:szCs w:val="28"/>
        </w:rPr>
      </w:pPr>
      <w:r w:rsidRPr="00674ECC">
        <w:rPr>
          <w:rFonts w:ascii="Cambria" w:hAnsi="Cambria"/>
          <w:sz w:val="28"/>
          <w:szCs w:val="28"/>
        </w:rPr>
        <w:t xml:space="preserve">Délibération portant autorisation d’un audit de la gestion </w:t>
      </w:r>
      <w:r w:rsidR="00D77671" w:rsidRPr="00674ECC">
        <w:rPr>
          <w:rFonts w:ascii="Cambria" w:hAnsi="Cambria"/>
          <w:sz w:val="28"/>
          <w:szCs w:val="28"/>
        </w:rPr>
        <w:t xml:space="preserve">du </w:t>
      </w:r>
      <w:r w:rsidRPr="00674ECC">
        <w:rPr>
          <w:rFonts w:ascii="Cambria" w:hAnsi="Cambria"/>
          <w:sz w:val="28"/>
          <w:szCs w:val="28"/>
        </w:rPr>
        <w:t xml:space="preserve">mandat du </w:t>
      </w:r>
      <w:r w:rsidR="00D77671" w:rsidRPr="00674ECC">
        <w:rPr>
          <w:rFonts w:ascii="Cambria" w:hAnsi="Cambria"/>
          <w:sz w:val="28"/>
          <w:szCs w:val="28"/>
        </w:rPr>
        <w:t>Conseil municipal</w:t>
      </w:r>
      <w:r w:rsidRPr="00674ECC">
        <w:rPr>
          <w:rFonts w:ascii="Cambria" w:hAnsi="Cambria"/>
          <w:sz w:val="28"/>
          <w:szCs w:val="28"/>
        </w:rPr>
        <w:t xml:space="preserve"> ; </w:t>
      </w:r>
    </w:p>
    <w:p w14:paraId="6C1C63FC" w14:textId="77777777" w:rsidR="00C219B0" w:rsidRPr="00674ECC" w:rsidRDefault="00C219B0" w:rsidP="00BF0938">
      <w:pPr>
        <w:pStyle w:val="Paragraphedeliste"/>
        <w:numPr>
          <w:ilvl w:val="0"/>
          <w:numId w:val="16"/>
        </w:numPr>
        <w:rPr>
          <w:rFonts w:ascii="Cambria" w:hAnsi="Cambria"/>
          <w:sz w:val="28"/>
          <w:szCs w:val="28"/>
        </w:rPr>
      </w:pPr>
      <w:r w:rsidRPr="00674ECC">
        <w:rPr>
          <w:rFonts w:ascii="Cambria" w:hAnsi="Cambria"/>
          <w:sz w:val="28"/>
          <w:szCs w:val="28"/>
        </w:rPr>
        <w:t xml:space="preserve">Délibération fixant à </w:t>
      </w:r>
      <w:r w:rsidRPr="00674ECC">
        <w:rPr>
          <w:rFonts w:ascii="Cambria" w:hAnsi="Cambria"/>
          <w:b/>
          <w:sz w:val="28"/>
          <w:szCs w:val="28"/>
        </w:rPr>
        <w:t>cinq mille (5000) francs CFA</w:t>
      </w:r>
      <w:r w:rsidRPr="00674ECC">
        <w:rPr>
          <w:rFonts w:ascii="Cambria" w:hAnsi="Cambria"/>
          <w:sz w:val="28"/>
          <w:szCs w:val="28"/>
        </w:rPr>
        <w:t xml:space="preserve"> le coût de la nuitée à l’auberge communal.  </w:t>
      </w:r>
    </w:p>
    <w:p w14:paraId="375DC6FC" w14:textId="581ABA8A" w:rsidR="00A96DDB" w:rsidRDefault="00A96DDB" w:rsidP="00BF0938">
      <w:pPr>
        <w:pStyle w:val="Paragraphedeliste"/>
        <w:ind w:left="0"/>
        <w:rPr>
          <w:rFonts w:ascii="Cambria" w:hAnsi="Cambria"/>
          <w:sz w:val="28"/>
          <w:szCs w:val="28"/>
        </w:rPr>
      </w:pPr>
      <w:r w:rsidRPr="00674ECC">
        <w:rPr>
          <w:rFonts w:ascii="Cambria" w:hAnsi="Cambria"/>
          <w:sz w:val="28"/>
          <w:szCs w:val="28"/>
        </w:rPr>
        <w:t xml:space="preserve">Après la prise de ces délibérations, c’est le dernier point de l’ordre du jour relatif aux divers qui a été abordé. </w:t>
      </w:r>
    </w:p>
    <w:p w14:paraId="147315B4" w14:textId="77777777" w:rsidR="002A203C" w:rsidRPr="00674ECC" w:rsidRDefault="002A203C" w:rsidP="00BF0938">
      <w:pPr>
        <w:pStyle w:val="Paragraphedeliste"/>
        <w:ind w:left="0"/>
        <w:rPr>
          <w:rFonts w:ascii="Cambria" w:hAnsi="Cambria"/>
          <w:sz w:val="28"/>
          <w:szCs w:val="28"/>
        </w:rPr>
      </w:pPr>
    </w:p>
    <w:p w14:paraId="124F50D2" w14:textId="47A52697" w:rsidR="002A203C" w:rsidRDefault="00C219B0" w:rsidP="00BF0938">
      <w:pPr>
        <w:pStyle w:val="Paragraphedeliste"/>
        <w:numPr>
          <w:ilvl w:val="0"/>
          <w:numId w:val="5"/>
        </w:numPr>
        <w:rPr>
          <w:rFonts w:ascii="Cambria" w:hAnsi="Cambria"/>
          <w:b/>
          <w:sz w:val="28"/>
          <w:szCs w:val="28"/>
        </w:rPr>
      </w:pPr>
      <w:r w:rsidRPr="00674ECC">
        <w:rPr>
          <w:rFonts w:ascii="Cambria" w:hAnsi="Cambria"/>
          <w:b/>
          <w:sz w:val="28"/>
          <w:szCs w:val="28"/>
        </w:rPr>
        <w:t xml:space="preserve">Divers </w:t>
      </w:r>
    </w:p>
    <w:p w14:paraId="25C64CF8" w14:textId="77777777" w:rsidR="00D175C7" w:rsidRPr="00BF0938" w:rsidRDefault="00D175C7" w:rsidP="00D175C7">
      <w:pPr>
        <w:pStyle w:val="Paragraphedeliste"/>
        <w:rPr>
          <w:rFonts w:ascii="Cambria" w:hAnsi="Cambria"/>
          <w:b/>
          <w:sz w:val="28"/>
          <w:szCs w:val="28"/>
        </w:rPr>
      </w:pPr>
    </w:p>
    <w:p w14:paraId="395F1975" w14:textId="3DA5D6EC" w:rsidR="00C219B0" w:rsidRDefault="00D175C7" w:rsidP="00BF0938">
      <w:pPr>
        <w:pStyle w:val="Paragraphedeliste"/>
        <w:ind w:left="0"/>
        <w:rPr>
          <w:rFonts w:ascii="Cambria" w:hAnsi="Cambria"/>
          <w:sz w:val="28"/>
          <w:szCs w:val="28"/>
        </w:rPr>
      </w:pPr>
      <w:r>
        <w:rPr>
          <w:rFonts w:ascii="Cambria" w:hAnsi="Cambria"/>
          <w:sz w:val="28"/>
          <w:szCs w:val="28"/>
        </w:rPr>
        <w:t xml:space="preserve">     L</w:t>
      </w:r>
      <w:r w:rsidR="00C219B0" w:rsidRPr="00674ECC">
        <w:rPr>
          <w:rFonts w:ascii="Cambria" w:hAnsi="Cambria"/>
          <w:sz w:val="28"/>
          <w:szCs w:val="28"/>
        </w:rPr>
        <w:t xml:space="preserve">e maire </w:t>
      </w:r>
      <w:r w:rsidR="00D77671" w:rsidRPr="00674ECC">
        <w:rPr>
          <w:rFonts w:ascii="Cambria" w:hAnsi="Cambria"/>
          <w:sz w:val="28"/>
          <w:szCs w:val="28"/>
        </w:rPr>
        <w:t xml:space="preserve">a </w:t>
      </w:r>
      <w:r w:rsidR="00C219B0" w:rsidRPr="00674ECC">
        <w:rPr>
          <w:rFonts w:ascii="Cambria" w:hAnsi="Cambria"/>
          <w:sz w:val="28"/>
          <w:szCs w:val="28"/>
        </w:rPr>
        <w:t xml:space="preserve">félicité l’ensemble </w:t>
      </w:r>
      <w:r>
        <w:rPr>
          <w:rFonts w:ascii="Cambria" w:hAnsi="Cambria"/>
          <w:sz w:val="28"/>
          <w:szCs w:val="28"/>
        </w:rPr>
        <w:t>l</w:t>
      </w:r>
      <w:r w:rsidR="00C219B0" w:rsidRPr="00674ECC">
        <w:rPr>
          <w:rFonts w:ascii="Cambria" w:hAnsi="Cambria"/>
          <w:sz w:val="28"/>
          <w:szCs w:val="28"/>
        </w:rPr>
        <w:t xml:space="preserve">es conseillers municipaux qui ont œuvré </w:t>
      </w:r>
      <w:r w:rsidR="00D77671" w:rsidRPr="00674ECC">
        <w:rPr>
          <w:rFonts w:ascii="Cambria" w:hAnsi="Cambria"/>
          <w:sz w:val="28"/>
          <w:szCs w:val="28"/>
        </w:rPr>
        <w:t>pour le renouvellement des Conseils</w:t>
      </w:r>
      <w:r w:rsidR="00C219B0" w:rsidRPr="00674ECC">
        <w:rPr>
          <w:rFonts w:ascii="Cambria" w:hAnsi="Cambria"/>
          <w:sz w:val="28"/>
          <w:szCs w:val="28"/>
        </w:rPr>
        <w:t xml:space="preserve"> villageois</w:t>
      </w:r>
      <w:r w:rsidR="00D77671" w:rsidRPr="00674ECC">
        <w:rPr>
          <w:rFonts w:ascii="Cambria" w:hAnsi="Cambria"/>
          <w:sz w:val="28"/>
          <w:szCs w:val="28"/>
        </w:rPr>
        <w:t>es</w:t>
      </w:r>
      <w:r w:rsidR="00C219B0" w:rsidRPr="00674ECC">
        <w:rPr>
          <w:rFonts w:ascii="Cambria" w:hAnsi="Cambria"/>
          <w:sz w:val="28"/>
          <w:szCs w:val="28"/>
        </w:rPr>
        <w:t xml:space="preserve"> de </w:t>
      </w:r>
      <w:r w:rsidRPr="00674ECC">
        <w:rPr>
          <w:rFonts w:ascii="Cambria" w:hAnsi="Cambria"/>
          <w:sz w:val="28"/>
          <w:szCs w:val="28"/>
        </w:rPr>
        <w:t xml:space="preserve">développement </w:t>
      </w:r>
      <w:r>
        <w:rPr>
          <w:rFonts w:ascii="Cambria" w:hAnsi="Cambria"/>
          <w:sz w:val="28"/>
          <w:szCs w:val="28"/>
        </w:rPr>
        <w:t>(</w:t>
      </w:r>
      <w:r w:rsidR="00C219B0" w:rsidRPr="00674ECC">
        <w:rPr>
          <w:rFonts w:ascii="Cambria" w:hAnsi="Cambria"/>
          <w:sz w:val="28"/>
          <w:szCs w:val="28"/>
        </w:rPr>
        <w:t>CVD)</w:t>
      </w:r>
      <w:r>
        <w:rPr>
          <w:rFonts w:ascii="Cambria" w:hAnsi="Cambria"/>
          <w:sz w:val="28"/>
          <w:szCs w:val="28"/>
        </w:rPr>
        <w:t xml:space="preserve"> tout en</w:t>
      </w:r>
      <w:r w:rsidR="00C219B0" w:rsidRPr="00674ECC">
        <w:rPr>
          <w:rFonts w:ascii="Cambria" w:hAnsi="Cambria"/>
          <w:sz w:val="28"/>
          <w:szCs w:val="28"/>
        </w:rPr>
        <w:t xml:space="preserve"> les </w:t>
      </w:r>
      <w:r w:rsidR="00192581" w:rsidRPr="00674ECC">
        <w:rPr>
          <w:rFonts w:ascii="Cambria" w:hAnsi="Cambria"/>
          <w:sz w:val="28"/>
          <w:szCs w:val="28"/>
        </w:rPr>
        <w:t>invités</w:t>
      </w:r>
      <w:r w:rsidR="00C219B0" w:rsidRPr="00674ECC">
        <w:rPr>
          <w:rFonts w:ascii="Cambria" w:hAnsi="Cambria"/>
          <w:sz w:val="28"/>
          <w:szCs w:val="28"/>
        </w:rPr>
        <w:t xml:space="preserve"> </w:t>
      </w:r>
      <w:r w:rsidR="00D77671" w:rsidRPr="00674ECC">
        <w:rPr>
          <w:rFonts w:ascii="Cambria" w:hAnsi="Cambria"/>
          <w:sz w:val="28"/>
          <w:szCs w:val="28"/>
        </w:rPr>
        <w:t xml:space="preserve">à </w:t>
      </w:r>
      <w:r w:rsidR="008468EB">
        <w:rPr>
          <w:rFonts w:ascii="Cambria" w:hAnsi="Cambria"/>
          <w:sz w:val="28"/>
          <w:szCs w:val="28"/>
        </w:rPr>
        <w:t>diligenter</w:t>
      </w:r>
      <w:r w:rsidR="00C219B0" w:rsidRPr="00674ECC">
        <w:rPr>
          <w:rFonts w:ascii="Cambria" w:hAnsi="Cambria"/>
          <w:sz w:val="28"/>
          <w:szCs w:val="28"/>
        </w:rPr>
        <w:t xml:space="preserve"> la mise en place</w:t>
      </w:r>
      <w:r w:rsidR="00D77671" w:rsidRPr="00674ECC">
        <w:rPr>
          <w:rFonts w:ascii="Cambria" w:hAnsi="Cambria"/>
          <w:sz w:val="28"/>
          <w:szCs w:val="28"/>
        </w:rPr>
        <w:t xml:space="preserve"> des Commissions foncières </w:t>
      </w:r>
      <w:r w:rsidR="00C219B0" w:rsidRPr="00674ECC">
        <w:rPr>
          <w:rFonts w:ascii="Cambria" w:hAnsi="Cambria"/>
          <w:sz w:val="28"/>
          <w:szCs w:val="28"/>
        </w:rPr>
        <w:lastRenderedPageBreak/>
        <w:t>villageois</w:t>
      </w:r>
      <w:r w:rsidR="00D77671" w:rsidRPr="00674ECC">
        <w:rPr>
          <w:rFonts w:ascii="Cambria" w:hAnsi="Cambria"/>
          <w:sz w:val="28"/>
          <w:szCs w:val="28"/>
        </w:rPr>
        <w:t>es (CFV) et les Commissions</w:t>
      </w:r>
      <w:r w:rsidR="00C219B0" w:rsidRPr="00674ECC">
        <w:rPr>
          <w:rFonts w:ascii="Cambria" w:hAnsi="Cambria"/>
          <w:sz w:val="28"/>
          <w:szCs w:val="28"/>
        </w:rPr>
        <w:t xml:space="preserve"> de conciliation </w:t>
      </w:r>
      <w:r w:rsidR="00D77671" w:rsidRPr="00674ECC">
        <w:rPr>
          <w:rFonts w:ascii="Cambria" w:hAnsi="Cambria"/>
          <w:sz w:val="28"/>
          <w:szCs w:val="28"/>
        </w:rPr>
        <w:t>foncière</w:t>
      </w:r>
      <w:r w:rsidR="008468EB">
        <w:rPr>
          <w:rFonts w:ascii="Cambria" w:hAnsi="Cambria"/>
          <w:sz w:val="28"/>
          <w:szCs w:val="28"/>
        </w:rPr>
        <w:t xml:space="preserve">s </w:t>
      </w:r>
      <w:r w:rsidR="00C219B0" w:rsidRPr="00674ECC">
        <w:rPr>
          <w:rFonts w:ascii="Cambria" w:hAnsi="Cambria"/>
          <w:sz w:val="28"/>
          <w:szCs w:val="28"/>
        </w:rPr>
        <w:t>villageoises (CCFV).</w:t>
      </w:r>
    </w:p>
    <w:p w14:paraId="67905925" w14:textId="77777777" w:rsidR="00BF0938" w:rsidRPr="00674ECC" w:rsidRDefault="00BF0938" w:rsidP="00BF0938">
      <w:pPr>
        <w:pStyle w:val="Paragraphedeliste"/>
        <w:ind w:left="0"/>
        <w:rPr>
          <w:rFonts w:ascii="Cambria" w:hAnsi="Cambria"/>
          <w:sz w:val="28"/>
          <w:szCs w:val="28"/>
        </w:rPr>
      </w:pPr>
    </w:p>
    <w:p w14:paraId="5D065CB6" w14:textId="64A4749C" w:rsidR="00B40A23" w:rsidRPr="00674ECC" w:rsidRDefault="00C219B0" w:rsidP="00BF0938">
      <w:pPr>
        <w:pStyle w:val="Paragraphedeliste"/>
        <w:ind w:left="0"/>
        <w:rPr>
          <w:rFonts w:ascii="Cambria" w:hAnsi="Cambria"/>
          <w:sz w:val="28"/>
          <w:szCs w:val="28"/>
        </w:rPr>
      </w:pPr>
      <w:r w:rsidRPr="00674ECC">
        <w:rPr>
          <w:rFonts w:ascii="Cambria" w:hAnsi="Cambria"/>
          <w:sz w:val="28"/>
          <w:szCs w:val="28"/>
        </w:rPr>
        <w:t xml:space="preserve">Monsieur OUOBA </w:t>
      </w:r>
      <w:proofErr w:type="spellStart"/>
      <w:r w:rsidRPr="00674ECC">
        <w:rPr>
          <w:rFonts w:ascii="Cambria" w:hAnsi="Cambria"/>
          <w:sz w:val="28"/>
          <w:szCs w:val="28"/>
        </w:rPr>
        <w:t>Amiyabidi</w:t>
      </w:r>
      <w:proofErr w:type="spellEnd"/>
      <w:r w:rsidRPr="00674ECC">
        <w:rPr>
          <w:rFonts w:ascii="Cambria" w:hAnsi="Cambria"/>
          <w:sz w:val="28"/>
          <w:szCs w:val="28"/>
        </w:rPr>
        <w:t xml:space="preserve"> du service de l’élevage a informé les conseillers municipaux que le ministère en charge de l’élevage</w:t>
      </w:r>
      <w:r w:rsidR="00D77671" w:rsidRPr="00674ECC">
        <w:rPr>
          <w:rFonts w:ascii="Cambria" w:hAnsi="Cambria"/>
          <w:sz w:val="28"/>
          <w:szCs w:val="28"/>
        </w:rPr>
        <w:t xml:space="preserve">, pour apporter un soulagement aux populations du fait des conséquences néfastes de la maladie à </w:t>
      </w:r>
      <w:r w:rsidR="008468EB">
        <w:rPr>
          <w:rFonts w:ascii="Cambria" w:hAnsi="Cambria"/>
          <w:sz w:val="28"/>
          <w:szCs w:val="28"/>
        </w:rPr>
        <w:t>COVID 19</w:t>
      </w:r>
      <w:r w:rsidR="00D77671" w:rsidRPr="00674ECC">
        <w:rPr>
          <w:rFonts w:ascii="Cambria" w:hAnsi="Cambria"/>
          <w:sz w:val="28"/>
          <w:szCs w:val="28"/>
        </w:rPr>
        <w:t>,</w:t>
      </w:r>
      <w:r w:rsidRPr="00674ECC">
        <w:rPr>
          <w:rFonts w:ascii="Cambria" w:hAnsi="Cambria"/>
          <w:sz w:val="28"/>
          <w:szCs w:val="28"/>
        </w:rPr>
        <w:t xml:space="preserve"> organise une campagne de vaccination gratuite des petits ruminants contre la peste (PPR). Il a </w:t>
      </w:r>
      <w:r w:rsidR="00D77671" w:rsidRPr="00674ECC">
        <w:rPr>
          <w:rFonts w:ascii="Cambria" w:hAnsi="Cambria"/>
          <w:sz w:val="28"/>
          <w:szCs w:val="28"/>
        </w:rPr>
        <w:t xml:space="preserve">alors </w:t>
      </w:r>
      <w:r w:rsidRPr="00674ECC">
        <w:rPr>
          <w:rFonts w:ascii="Cambria" w:hAnsi="Cambria"/>
          <w:sz w:val="28"/>
          <w:szCs w:val="28"/>
        </w:rPr>
        <w:t xml:space="preserve">demandé </w:t>
      </w:r>
      <w:r w:rsidR="00D77671" w:rsidRPr="00674ECC">
        <w:rPr>
          <w:rFonts w:ascii="Cambria" w:hAnsi="Cambria"/>
          <w:sz w:val="28"/>
          <w:szCs w:val="28"/>
        </w:rPr>
        <w:t xml:space="preserve">aux conseillers municipaux </w:t>
      </w:r>
      <w:r w:rsidRPr="00674ECC">
        <w:rPr>
          <w:rFonts w:ascii="Cambria" w:hAnsi="Cambria"/>
          <w:sz w:val="28"/>
          <w:szCs w:val="28"/>
        </w:rPr>
        <w:t xml:space="preserve">de relayer l’information auprès des populations. </w:t>
      </w:r>
    </w:p>
    <w:p w14:paraId="581FA415" w14:textId="36119D7D" w:rsidR="00C219B0" w:rsidRPr="00674ECC" w:rsidRDefault="00C219B0" w:rsidP="00BF0938">
      <w:pPr>
        <w:pStyle w:val="Paragraphedeliste"/>
        <w:ind w:left="0"/>
        <w:rPr>
          <w:rFonts w:ascii="Cambria" w:hAnsi="Cambria"/>
          <w:sz w:val="28"/>
          <w:szCs w:val="28"/>
        </w:rPr>
      </w:pPr>
      <w:r w:rsidRPr="00674ECC">
        <w:rPr>
          <w:rFonts w:ascii="Cambria" w:hAnsi="Cambria"/>
          <w:sz w:val="28"/>
          <w:szCs w:val="28"/>
        </w:rPr>
        <w:t xml:space="preserve">Le chef </w:t>
      </w:r>
      <w:r w:rsidR="008468EB">
        <w:rPr>
          <w:rFonts w:ascii="Cambria" w:hAnsi="Cambria"/>
          <w:sz w:val="28"/>
          <w:szCs w:val="28"/>
        </w:rPr>
        <w:t>de canton</w:t>
      </w:r>
      <w:r w:rsidRPr="00674ECC">
        <w:rPr>
          <w:rFonts w:ascii="Cambria" w:hAnsi="Cambria"/>
          <w:sz w:val="28"/>
          <w:szCs w:val="28"/>
        </w:rPr>
        <w:t xml:space="preserve"> de Bagassi a posé le problème de la distribution d’eau potable dans le village </w:t>
      </w:r>
      <w:r w:rsidR="00D77671" w:rsidRPr="00674ECC">
        <w:rPr>
          <w:rFonts w:ascii="Cambria" w:hAnsi="Cambria"/>
          <w:sz w:val="28"/>
          <w:szCs w:val="28"/>
        </w:rPr>
        <w:t xml:space="preserve">de Bagassi </w:t>
      </w:r>
      <w:r w:rsidRPr="00674ECC">
        <w:rPr>
          <w:rFonts w:ascii="Cambria" w:hAnsi="Cambria"/>
          <w:sz w:val="28"/>
          <w:szCs w:val="28"/>
        </w:rPr>
        <w:t xml:space="preserve">et a demandé l’intervention de la </w:t>
      </w:r>
      <w:r w:rsidR="008468EB">
        <w:rPr>
          <w:rFonts w:ascii="Cambria" w:hAnsi="Cambria"/>
          <w:sz w:val="28"/>
          <w:szCs w:val="28"/>
        </w:rPr>
        <w:t>M</w:t>
      </w:r>
      <w:r w:rsidRPr="00674ECC">
        <w:rPr>
          <w:rFonts w:ascii="Cambria" w:hAnsi="Cambria"/>
          <w:sz w:val="28"/>
          <w:szCs w:val="28"/>
        </w:rPr>
        <w:t xml:space="preserve">airie. En réaction, le maire </w:t>
      </w:r>
      <w:r w:rsidR="00D77671" w:rsidRPr="00674ECC">
        <w:rPr>
          <w:rFonts w:ascii="Cambria" w:hAnsi="Cambria"/>
          <w:sz w:val="28"/>
          <w:szCs w:val="28"/>
        </w:rPr>
        <w:t xml:space="preserve">a </w:t>
      </w:r>
      <w:r w:rsidRPr="00674ECC">
        <w:rPr>
          <w:rFonts w:ascii="Cambria" w:hAnsi="Cambria"/>
          <w:sz w:val="28"/>
          <w:szCs w:val="28"/>
        </w:rPr>
        <w:t xml:space="preserve">déclaré qu’avec l’affermage de la distribution de l’eau, cette distribution n’est plus du ressort de la </w:t>
      </w:r>
      <w:r w:rsidR="002A203C">
        <w:rPr>
          <w:rFonts w:ascii="Cambria" w:hAnsi="Cambria"/>
          <w:sz w:val="28"/>
          <w:szCs w:val="28"/>
        </w:rPr>
        <w:t>M</w:t>
      </w:r>
      <w:r w:rsidRPr="00674ECC">
        <w:rPr>
          <w:rFonts w:ascii="Cambria" w:hAnsi="Cambria"/>
          <w:sz w:val="28"/>
          <w:szCs w:val="28"/>
        </w:rPr>
        <w:t xml:space="preserve">airie. </w:t>
      </w:r>
    </w:p>
    <w:p w14:paraId="3236E08C" w14:textId="77777777" w:rsidR="002A203C" w:rsidRDefault="00C219B0" w:rsidP="00BF0938">
      <w:pPr>
        <w:pStyle w:val="Paragraphedeliste"/>
        <w:ind w:left="0"/>
        <w:rPr>
          <w:rFonts w:ascii="Cambria" w:hAnsi="Cambria"/>
          <w:sz w:val="28"/>
          <w:szCs w:val="28"/>
        </w:rPr>
      </w:pPr>
      <w:r w:rsidRPr="00674ECC">
        <w:rPr>
          <w:rFonts w:ascii="Cambria" w:hAnsi="Cambria"/>
          <w:sz w:val="28"/>
          <w:szCs w:val="28"/>
        </w:rPr>
        <w:t>C</w:t>
      </w:r>
      <w:r w:rsidR="00B40A23" w:rsidRPr="00674ECC">
        <w:rPr>
          <w:rFonts w:ascii="Cambria" w:hAnsi="Cambria"/>
          <w:sz w:val="28"/>
          <w:szCs w:val="28"/>
        </w:rPr>
        <w:t xml:space="preserve">e fut sur </w:t>
      </w:r>
      <w:r w:rsidRPr="00674ECC">
        <w:rPr>
          <w:rFonts w:ascii="Cambria" w:hAnsi="Cambria"/>
          <w:sz w:val="28"/>
          <w:szCs w:val="28"/>
        </w:rPr>
        <w:t xml:space="preserve">ces points de divers que la session </w:t>
      </w:r>
      <w:r w:rsidR="002A203C">
        <w:rPr>
          <w:rFonts w:ascii="Cambria" w:hAnsi="Cambria"/>
          <w:sz w:val="28"/>
          <w:szCs w:val="28"/>
        </w:rPr>
        <w:t xml:space="preserve">a </w:t>
      </w:r>
      <w:r w:rsidRPr="00674ECC">
        <w:rPr>
          <w:rFonts w:ascii="Cambria" w:hAnsi="Cambria"/>
          <w:sz w:val="28"/>
          <w:szCs w:val="28"/>
        </w:rPr>
        <w:t xml:space="preserve">pris </w:t>
      </w:r>
      <w:r w:rsidR="00D77671" w:rsidRPr="00674ECC">
        <w:rPr>
          <w:rFonts w:ascii="Cambria" w:hAnsi="Cambria"/>
          <w:sz w:val="28"/>
          <w:szCs w:val="28"/>
        </w:rPr>
        <w:t xml:space="preserve">fin. </w:t>
      </w:r>
    </w:p>
    <w:p w14:paraId="50E69E08" w14:textId="075B5909" w:rsidR="00C219B0" w:rsidRPr="00674ECC" w:rsidRDefault="00D77671" w:rsidP="00BF0938">
      <w:pPr>
        <w:pStyle w:val="Paragraphedeliste"/>
        <w:ind w:left="0"/>
        <w:rPr>
          <w:rFonts w:ascii="Cambria" w:hAnsi="Cambria"/>
          <w:sz w:val="28"/>
          <w:szCs w:val="28"/>
        </w:rPr>
      </w:pPr>
      <w:r w:rsidRPr="00674ECC">
        <w:rPr>
          <w:rFonts w:ascii="Cambria" w:hAnsi="Cambria"/>
          <w:sz w:val="28"/>
          <w:szCs w:val="28"/>
        </w:rPr>
        <w:t>Avant de lever la séance à 1</w:t>
      </w:r>
      <w:r w:rsidR="00C219B0" w:rsidRPr="00674ECC">
        <w:rPr>
          <w:rFonts w:ascii="Cambria" w:hAnsi="Cambria"/>
          <w:sz w:val="28"/>
          <w:szCs w:val="28"/>
        </w:rPr>
        <w:t>4 heures 25 minutes</w:t>
      </w:r>
      <w:r w:rsidR="002A203C">
        <w:rPr>
          <w:rFonts w:ascii="Cambria" w:hAnsi="Cambria"/>
          <w:sz w:val="28"/>
          <w:szCs w:val="28"/>
        </w:rPr>
        <w:t>, le</w:t>
      </w:r>
      <w:r w:rsidR="00B40A23" w:rsidRPr="00674ECC">
        <w:rPr>
          <w:rFonts w:ascii="Cambria" w:hAnsi="Cambria"/>
          <w:sz w:val="28"/>
          <w:szCs w:val="28"/>
        </w:rPr>
        <w:t xml:space="preserve"> </w:t>
      </w:r>
      <w:r w:rsidR="002A203C">
        <w:rPr>
          <w:rFonts w:ascii="Cambria" w:hAnsi="Cambria"/>
          <w:sz w:val="28"/>
          <w:szCs w:val="28"/>
        </w:rPr>
        <w:t>M</w:t>
      </w:r>
      <w:r w:rsidR="00B40A23" w:rsidRPr="00674ECC">
        <w:rPr>
          <w:rFonts w:ascii="Cambria" w:hAnsi="Cambria"/>
          <w:sz w:val="28"/>
          <w:szCs w:val="28"/>
        </w:rPr>
        <w:t>aire a remercié l’ensemble des conseillers municipaux pour leur participation à cette session, les a invité</w:t>
      </w:r>
      <w:r w:rsidRPr="00674ECC">
        <w:rPr>
          <w:rFonts w:ascii="Cambria" w:hAnsi="Cambria"/>
          <w:sz w:val="28"/>
          <w:szCs w:val="28"/>
        </w:rPr>
        <w:t>s</w:t>
      </w:r>
      <w:r w:rsidR="00B40A23" w:rsidRPr="00674ECC">
        <w:rPr>
          <w:rFonts w:ascii="Cambria" w:hAnsi="Cambria"/>
          <w:sz w:val="28"/>
          <w:szCs w:val="28"/>
        </w:rPr>
        <w:t xml:space="preserve"> à prendre la pause repas avant de partir et a souhaité à chacun un bon retour </w:t>
      </w:r>
      <w:r w:rsidR="002A203C">
        <w:rPr>
          <w:rFonts w:ascii="Cambria" w:hAnsi="Cambria"/>
          <w:sz w:val="28"/>
          <w:szCs w:val="28"/>
        </w:rPr>
        <w:t>dans son foyer.</w:t>
      </w:r>
    </w:p>
    <w:p w14:paraId="3A498208" w14:textId="45608744" w:rsidR="00C219B0" w:rsidRDefault="00C219B0" w:rsidP="00BF0938">
      <w:pPr>
        <w:pStyle w:val="Paragraphedeliste"/>
        <w:ind w:left="0"/>
        <w:rPr>
          <w:rFonts w:ascii="Cambria" w:hAnsi="Cambria"/>
          <w:sz w:val="28"/>
          <w:szCs w:val="28"/>
        </w:rPr>
      </w:pPr>
    </w:p>
    <w:p w14:paraId="2332067C" w14:textId="512F8129" w:rsidR="00D175C7" w:rsidRDefault="00D175C7" w:rsidP="00BF0938">
      <w:pPr>
        <w:pStyle w:val="Paragraphedeliste"/>
        <w:ind w:left="0"/>
        <w:rPr>
          <w:rFonts w:ascii="Cambria" w:hAnsi="Cambria"/>
          <w:sz w:val="28"/>
          <w:szCs w:val="28"/>
        </w:rPr>
      </w:pPr>
    </w:p>
    <w:p w14:paraId="267AF1FD" w14:textId="55A2468F" w:rsidR="00D175C7" w:rsidRDefault="00D175C7" w:rsidP="00BF0938">
      <w:pPr>
        <w:pStyle w:val="Paragraphedeliste"/>
        <w:ind w:left="0"/>
        <w:rPr>
          <w:rFonts w:ascii="Cambria" w:hAnsi="Cambria"/>
          <w:sz w:val="28"/>
          <w:szCs w:val="28"/>
        </w:rPr>
      </w:pPr>
    </w:p>
    <w:p w14:paraId="4D79B902" w14:textId="51BB727E" w:rsidR="00D175C7" w:rsidRDefault="00D175C7" w:rsidP="00BF0938">
      <w:pPr>
        <w:pStyle w:val="Paragraphedeliste"/>
        <w:ind w:left="0"/>
        <w:rPr>
          <w:rFonts w:ascii="Cambria" w:hAnsi="Cambria"/>
          <w:sz w:val="28"/>
          <w:szCs w:val="28"/>
        </w:rPr>
      </w:pPr>
    </w:p>
    <w:p w14:paraId="1F2433C7" w14:textId="77777777" w:rsidR="00D175C7" w:rsidRDefault="00D175C7" w:rsidP="00BF0938">
      <w:pPr>
        <w:pStyle w:val="Paragraphedeliste"/>
        <w:ind w:left="0"/>
        <w:rPr>
          <w:rFonts w:ascii="Cambria" w:hAnsi="Cambria"/>
          <w:sz w:val="28"/>
          <w:szCs w:val="28"/>
        </w:rPr>
      </w:pPr>
    </w:p>
    <w:p w14:paraId="7C3FA4D0" w14:textId="30A2AFBB" w:rsidR="00BF0938" w:rsidRDefault="00BF0938" w:rsidP="00BF0938">
      <w:pPr>
        <w:pStyle w:val="Paragraphedeliste"/>
        <w:ind w:left="0"/>
        <w:rPr>
          <w:rFonts w:ascii="Cambria" w:hAnsi="Cambria"/>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175C7" w14:paraId="40FC53D8" w14:textId="77777777" w:rsidTr="00E74E21">
        <w:tc>
          <w:tcPr>
            <w:tcW w:w="4531" w:type="dxa"/>
          </w:tcPr>
          <w:p w14:paraId="38716D9B" w14:textId="77777777" w:rsidR="00D175C7" w:rsidRPr="00D175C7" w:rsidRDefault="00D175C7" w:rsidP="00BF0938">
            <w:pPr>
              <w:pStyle w:val="Paragraphedeliste"/>
              <w:ind w:left="0"/>
              <w:rPr>
                <w:rFonts w:ascii="Cambria" w:hAnsi="Cambria"/>
                <w:b/>
                <w:bCs/>
                <w:sz w:val="28"/>
                <w:szCs w:val="28"/>
              </w:rPr>
            </w:pPr>
            <w:r w:rsidRPr="00D175C7">
              <w:rPr>
                <w:rFonts w:ascii="Cambria" w:hAnsi="Cambria"/>
                <w:b/>
                <w:bCs/>
                <w:sz w:val="28"/>
                <w:szCs w:val="28"/>
              </w:rPr>
              <w:t>Le secrétaire de séance</w:t>
            </w:r>
          </w:p>
          <w:p w14:paraId="31BC12DA" w14:textId="5290AA60" w:rsidR="00D175C7" w:rsidRDefault="00D175C7" w:rsidP="00BF0938">
            <w:pPr>
              <w:pStyle w:val="Paragraphedeliste"/>
              <w:ind w:left="0"/>
              <w:rPr>
                <w:rFonts w:ascii="Cambria" w:hAnsi="Cambria"/>
                <w:b/>
                <w:bCs/>
                <w:sz w:val="28"/>
                <w:szCs w:val="28"/>
              </w:rPr>
            </w:pPr>
          </w:p>
          <w:p w14:paraId="12E5101A" w14:textId="77777777" w:rsidR="00E74E21" w:rsidRPr="00D175C7" w:rsidRDefault="00E74E21" w:rsidP="00BF0938">
            <w:pPr>
              <w:pStyle w:val="Paragraphedeliste"/>
              <w:ind w:left="0"/>
              <w:rPr>
                <w:rFonts w:ascii="Cambria" w:hAnsi="Cambria"/>
                <w:b/>
                <w:bCs/>
                <w:sz w:val="28"/>
                <w:szCs w:val="28"/>
              </w:rPr>
            </w:pPr>
          </w:p>
          <w:p w14:paraId="0DD6FA23" w14:textId="6A2065E5" w:rsidR="00D175C7" w:rsidRDefault="00D175C7" w:rsidP="00BF0938">
            <w:pPr>
              <w:pStyle w:val="Paragraphedeliste"/>
              <w:ind w:left="0"/>
              <w:rPr>
                <w:rFonts w:ascii="Cambria" w:hAnsi="Cambria"/>
                <w:b/>
                <w:bCs/>
                <w:sz w:val="28"/>
                <w:szCs w:val="28"/>
              </w:rPr>
            </w:pPr>
          </w:p>
          <w:p w14:paraId="77F2011E" w14:textId="77777777" w:rsidR="003026DF" w:rsidRPr="00D175C7" w:rsidRDefault="003026DF" w:rsidP="00BF0938">
            <w:pPr>
              <w:pStyle w:val="Paragraphedeliste"/>
              <w:ind w:left="0"/>
              <w:rPr>
                <w:rFonts w:ascii="Cambria" w:hAnsi="Cambria"/>
                <w:b/>
                <w:bCs/>
                <w:sz w:val="28"/>
                <w:szCs w:val="28"/>
              </w:rPr>
            </w:pPr>
          </w:p>
          <w:p w14:paraId="53135DA8" w14:textId="77777777" w:rsidR="00D175C7" w:rsidRPr="00D175C7" w:rsidRDefault="00D175C7" w:rsidP="00BF0938">
            <w:pPr>
              <w:pStyle w:val="Paragraphedeliste"/>
              <w:ind w:left="0"/>
              <w:rPr>
                <w:rFonts w:ascii="Cambria" w:hAnsi="Cambria"/>
                <w:b/>
                <w:bCs/>
                <w:sz w:val="28"/>
                <w:szCs w:val="28"/>
              </w:rPr>
            </w:pPr>
          </w:p>
          <w:p w14:paraId="4EF89C7E" w14:textId="32987D45" w:rsidR="00D175C7" w:rsidRPr="00D175C7" w:rsidRDefault="00D175C7" w:rsidP="00BF0938">
            <w:pPr>
              <w:pStyle w:val="Paragraphedeliste"/>
              <w:ind w:left="0"/>
              <w:rPr>
                <w:rFonts w:ascii="Cambria" w:hAnsi="Cambria"/>
                <w:b/>
                <w:bCs/>
                <w:sz w:val="28"/>
                <w:szCs w:val="28"/>
              </w:rPr>
            </w:pPr>
          </w:p>
          <w:p w14:paraId="1F0A7E56" w14:textId="709D5A8B" w:rsidR="00D175C7" w:rsidRPr="00D175C7" w:rsidRDefault="00D175C7" w:rsidP="00BF0938">
            <w:pPr>
              <w:pStyle w:val="Paragraphedeliste"/>
              <w:ind w:left="0"/>
              <w:rPr>
                <w:rFonts w:ascii="Cambria" w:hAnsi="Cambria"/>
                <w:b/>
                <w:bCs/>
                <w:sz w:val="28"/>
                <w:szCs w:val="28"/>
              </w:rPr>
            </w:pPr>
          </w:p>
          <w:p w14:paraId="5FA77444" w14:textId="77777777" w:rsidR="00D175C7" w:rsidRPr="00D175C7" w:rsidRDefault="00D175C7" w:rsidP="00BF0938">
            <w:pPr>
              <w:pStyle w:val="Paragraphedeliste"/>
              <w:ind w:left="0"/>
              <w:rPr>
                <w:rFonts w:ascii="Cambria" w:hAnsi="Cambria"/>
                <w:b/>
                <w:bCs/>
                <w:sz w:val="28"/>
                <w:szCs w:val="28"/>
              </w:rPr>
            </w:pPr>
          </w:p>
          <w:p w14:paraId="16BF4E1C" w14:textId="26C56878" w:rsidR="00D175C7" w:rsidRPr="00D175C7" w:rsidRDefault="00D175C7" w:rsidP="00BF0938">
            <w:pPr>
              <w:pStyle w:val="Paragraphedeliste"/>
              <w:ind w:left="0"/>
              <w:rPr>
                <w:rFonts w:ascii="Cambria" w:hAnsi="Cambria"/>
                <w:sz w:val="28"/>
                <w:szCs w:val="28"/>
                <w:u w:val="single"/>
              </w:rPr>
            </w:pPr>
            <w:r w:rsidRPr="00D175C7">
              <w:rPr>
                <w:rFonts w:ascii="Cambria" w:hAnsi="Cambria"/>
                <w:b/>
                <w:sz w:val="28"/>
                <w:szCs w:val="28"/>
                <w:u w:val="single"/>
              </w:rPr>
              <w:t>TINDO Y. Ernest</w:t>
            </w:r>
          </w:p>
        </w:tc>
        <w:tc>
          <w:tcPr>
            <w:tcW w:w="4531" w:type="dxa"/>
          </w:tcPr>
          <w:p w14:paraId="672C7D0A" w14:textId="77777777" w:rsidR="00D175C7" w:rsidRPr="00D175C7" w:rsidRDefault="00D175C7" w:rsidP="00BF0938">
            <w:pPr>
              <w:pStyle w:val="Paragraphedeliste"/>
              <w:ind w:left="0"/>
              <w:rPr>
                <w:rFonts w:ascii="Cambria" w:hAnsi="Cambria"/>
                <w:b/>
                <w:bCs/>
                <w:sz w:val="28"/>
                <w:szCs w:val="28"/>
              </w:rPr>
            </w:pPr>
            <w:r w:rsidRPr="00D175C7">
              <w:rPr>
                <w:rFonts w:ascii="Cambria" w:hAnsi="Cambria"/>
                <w:b/>
                <w:bCs/>
                <w:sz w:val="28"/>
                <w:szCs w:val="28"/>
              </w:rPr>
              <w:t>Le président de séance</w:t>
            </w:r>
          </w:p>
          <w:p w14:paraId="32E132A8" w14:textId="77777777" w:rsidR="00D175C7" w:rsidRPr="00D175C7" w:rsidRDefault="00D175C7" w:rsidP="00BF0938">
            <w:pPr>
              <w:pStyle w:val="Paragraphedeliste"/>
              <w:ind w:left="0"/>
              <w:rPr>
                <w:rFonts w:ascii="Cambria" w:hAnsi="Cambria"/>
                <w:b/>
                <w:bCs/>
                <w:sz w:val="28"/>
                <w:szCs w:val="28"/>
              </w:rPr>
            </w:pPr>
          </w:p>
          <w:p w14:paraId="1FA26C6D" w14:textId="36243297" w:rsidR="00D175C7" w:rsidRPr="00D175C7" w:rsidRDefault="00D175C7" w:rsidP="00BF0938">
            <w:pPr>
              <w:pStyle w:val="Paragraphedeliste"/>
              <w:ind w:left="0"/>
              <w:rPr>
                <w:rFonts w:ascii="Cambria" w:hAnsi="Cambria"/>
                <w:b/>
                <w:bCs/>
                <w:sz w:val="28"/>
                <w:szCs w:val="28"/>
              </w:rPr>
            </w:pPr>
          </w:p>
          <w:p w14:paraId="25B59530" w14:textId="42290D1B" w:rsidR="00D175C7" w:rsidRPr="00D175C7" w:rsidRDefault="00D175C7" w:rsidP="00BF0938">
            <w:pPr>
              <w:pStyle w:val="Paragraphedeliste"/>
              <w:ind w:left="0"/>
              <w:rPr>
                <w:rFonts w:ascii="Cambria" w:hAnsi="Cambria"/>
                <w:b/>
                <w:bCs/>
                <w:sz w:val="28"/>
                <w:szCs w:val="28"/>
              </w:rPr>
            </w:pPr>
          </w:p>
          <w:p w14:paraId="3BE8A744" w14:textId="78A76625" w:rsidR="00D175C7" w:rsidRDefault="00D175C7" w:rsidP="00BF0938">
            <w:pPr>
              <w:pStyle w:val="Paragraphedeliste"/>
              <w:ind w:left="0"/>
              <w:rPr>
                <w:rFonts w:ascii="Cambria" w:hAnsi="Cambria"/>
                <w:b/>
                <w:bCs/>
                <w:sz w:val="28"/>
                <w:szCs w:val="28"/>
              </w:rPr>
            </w:pPr>
          </w:p>
          <w:p w14:paraId="49069C31" w14:textId="77777777" w:rsidR="00E74E21" w:rsidRPr="00D175C7" w:rsidRDefault="00E74E21" w:rsidP="00BF0938">
            <w:pPr>
              <w:pStyle w:val="Paragraphedeliste"/>
              <w:ind w:left="0"/>
              <w:rPr>
                <w:rFonts w:ascii="Cambria" w:hAnsi="Cambria"/>
                <w:b/>
                <w:bCs/>
                <w:sz w:val="28"/>
                <w:szCs w:val="28"/>
              </w:rPr>
            </w:pPr>
          </w:p>
          <w:p w14:paraId="42153CA3" w14:textId="28FCCAED" w:rsidR="00D175C7" w:rsidRPr="00D175C7" w:rsidRDefault="00D175C7" w:rsidP="00BF0938">
            <w:pPr>
              <w:pStyle w:val="Paragraphedeliste"/>
              <w:ind w:left="0"/>
              <w:rPr>
                <w:rFonts w:ascii="Cambria" w:hAnsi="Cambria"/>
                <w:b/>
                <w:bCs/>
                <w:sz w:val="28"/>
                <w:szCs w:val="28"/>
              </w:rPr>
            </w:pPr>
          </w:p>
          <w:p w14:paraId="0501B839" w14:textId="77777777" w:rsidR="00D175C7" w:rsidRPr="00D175C7" w:rsidRDefault="00D175C7" w:rsidP="00BF0938">
            <w:pPr>
              <w:pStyle w:val="Paragraphedeliste"/>
              <w:ind w:left="0"/>
              <w:rPr>
                <w:rFonts w:ascii="Cambria" w:hAnsi="Cambria"/>
                <w:b/>
                <w:bCs/>
                <w:sz w:val="28"/>
                <w:szCs w:val="28"/>
              </w:rPr>
            </w:pPr>
          </w:p>
          <w:p w14:paraId="14A3D593" w14:textId="77777777" w:rsidR="00D175C7" w:rsidRDefault="00D175C7" w:rsidP="00BF0938">
            <w:pPr>
              <w:pStyle w:val="Paragraphedeliste"/>
              <w:ind w:left="0"/>
              <w:rPr>
                <w:rFonts w:ascii="Cambria" w:hAnsi="Cambria"/>
                <w:b/>
                <w:sz w:val="28"/>
                <w:szCs w:val="28"/>
                <w:u w:val="single"/>
              </w:rPr>
            </w:pPr>
            <w:r w:rsidRPr="00D175C7">
              <w:rPr>
                <w:rFonts w:ascii="Cambria" w:hAnsi="Cambria"/>
                <w:b/>
                <w:sz w:val="28"/>
                <w:szCs w:val="28"/>
                <w:u w:val="single"/>
              </w:rPr>
              <w:t xml:space="preserve">MIHIN Lomboté    </w:t>
            </w:r>
          </w:p>
          <w:p w14:paraId="1E4AF71C" w14:textId="77777777" w:rsidR="003026DF" w:rsidRDefault="00D175C7" w:rsidP="00BF0938">
            <w:pPr>
              <w:pStyle w:val="Paragraphedeliste"/>
              <w:ind w:left="0"/>
              <w:rPr>
                <w:rFonts w:ascii="Cambria" w:hAnsi="Cambria"/>
                <w:bCs/>
                <w:i/>
                <w:iCs/>
                <w:sz w:val="20"/>
                <w:szCs w:val="20"/>
              </w:rPr>
            </w:pPr>
            <w:r w:rsidRPr="00D175C7">
              <w:rPr>
                <w:rFonts w:ascii="Cambria" w:hAnsi="Cambria"/>
                <w:bCs/>
                <w:i/>
                <w:iCs/>
                <w:sz w:val="20"/>
                <w:szCs w:val="20"/>
              </w:rPr>
              <w:t>Economiste Gestionnaire</w:t>
            </w:r>
            <w:r w:rsidRPr="00D175C7">
              <w:rPr>
                <w:rFonts w:ascii="Cambria" w:hAnsi="Cambria"/>
                <w:bCs/>
                <w:i/>
                <w:iCs/>
                <w:sz w:val="20"/>
                <w:szCs w:val="20"/>
              </w:rPr>
              <w:t xml:space="preserve">   </w:t>
            </w:r>
          </w:p>
          <w:p w14:paraId="442455CC" w14:textId="2B1AE8D4" w:rsidR="00D175C7" w:rsidRPr="00E74E21" w:rsidRDefault="003026DF" w:rsidP="00BF0938">
            <w:pPr>
              <w:pStyle w:val="Paragraphedeliste"/>
              <w:ind w:left="0"/>
              <w:rPr>
                <w:rFonts w:ascii="Cambria" w:hAnsi="Cambria"/>
                <w:b/>
                <w:i/>
                <w:iCs/>
                <w:sz w:val="14"/>
                <w:szCs w:val="14"/>
              </w:rPr>
            </w:pPr>
            <w:r w:rsidRPr="00E74E21">
              <w:rPr>
                <w:rFonts w:ascii="Cambria" w:hAnsi="Cambria"/>
                <w:b/>
                <w:i/>
                <w:iCs/>
                <w:sz w:val="14"/>
                <w:szCs w:val="14"/>
              </w:rPr>
              <w:t>Chevalier de l’Ordre de Mérite Civic de la République du Tchad</w:t>
            </w:r>
            <w:r w:rsidR="00D175C7" w:rsidRPr="00E74E21">
              <w:rPr>
                <w:rFonts w:ascii="Cambria" w:hAnsi="Cambria"/>
                <w:b/>
                <w:i/>
                <w:iCs/>
                <w:sz w:val="14"/>
                <w:szCs w:val="14"/>
              </w:rPr>
              <w:t xml:space="preserve">                                                                                                      </w:t>
            </w:r>
          </w:p>
        </w:tc>
      </w:tr>
    </w:tbl>
    <w:p w14:paraId="6C3C6FA0" w14:textId="65932D08" w:rsidR="00BF0938" w:rsidRDefault="00BF0938" w:rsidP="00BF0938">
      <w:pPr>
        <w:pStyle w:val="Paragraphedeliste"/>
        <w:ind w:left="0"/>
        <w:rPr>
          <w:rFonts w:ascii="Cambria" w:hAnsi="Cambria"/>
          <w:sz w:val="28"/>
          <w:szCs w:val="28"/>
        </w:rPr>
      </w:pPr>
    </w:p>
    <w:p w14:paraId="5A3378ED" w14:textId="03B300F5" w:rsidR="00BF0938" w:rsidRDefault="00BF0938" w:rsidP="00BF0938">
      <w:pPr>
        <w:pStyle w:val="Paragraphedeliste"/>
        <w:ind w:left="0"/>
        <w:rPr>
          <w:rFonts w:ascii="Cambria" w:hAnsi="Cambria"/>
          <w:sz w:val="28"/>
          <w:szCs w:val="28"/>
        </w:rPr>
      </w:pPr>
    </w:p>
    <w:p w14:paraId="053856DA" w14:textId="77777777" w:rsidR="00BF0938" w:rsidRPr="00674ECC" w:rsidRDefault="00BF0938" w:rsidP="00BF0938">
      <w:pPr>
        <w:pStyle w:val="Paragraphedeliste"/>
        <w:ind w:left="0"/>
        <w:rPr>
          <w:rFonts w:ascii="Cambria" w:hAnsi="Cambria"/>
          <w:sz w:val="28"/>
          <w:szCs w:val="28"/>
        </w:rPr>
      </w:pPr>
    </w:p>
    <w:p w14:paraId="310E40AD" w14:textId="5E01CD9A" w:rsidR="0095751F" w:rsidRPr="00674ECC" w:rsidRDefault="0095751F" w:rsidP="00BF0938">
      <w:pPr>
        <w:pStyle w:val="Paragraphedeliste"/>
        <w:ind w:left="0"/>
        <w:rPr>
          <w:rFonts w:ascii="Cambria" w:hAnsi="Cambria"/>
          <w:sz w:val="28"/>
          <w:szCs w:val="28"/>
        </w:rPr>
      </w:pPr>
      <w:r w:rsidRPr="00674ECC">
        <w:rPr>
          <w:rFonts w:ascii="Cambria" w:hAnsi="Cambria"/>
          <w:sz w:val="28"/>
          <w:szCs w:val="28"/>
        </w:rPr>
        <w:t xml:space="preserve">                                                   </w:t>
      </w:r>
    </w:p>
    <w:p w14:paraId="0AD4098A" w14:textId="56DADABB" w:rsidR="0095751F" w:rsidRDefault="0095751F" w:rsidP="00BF0938">
      <w:pPr>
        <w:rPr>
          <w:rFonts w:ascii="Cambria" w:hAnsi="Cambria"/>
          <w:sz w:val="28"/>
          <w:szCs w:val="28"/>
        </w:rPr>
      </w:pPr>
    </w:p>
    <w:p w14:paraId="25060E7A" w14:textId="77777777" w:rsidR="002A203C" w:rsidRPr="00674ECC" w:rsidRDefault="002A203C" w:rsidP="00BF0938">
      <w:pPr>
        <w:rPr>
          <w:rFonts w:ascii="Cambria" w:hAnsi="Cambria"/>
          <w:sz w:val="28"/>
          <w:szCs w:val="28"/>
        </w:rPr>
      </w:pPr>
    </w:p>
    <w:p w14:paraId="037E9AB3" w14:textId="77777777" w:rsidR="00B40A23" w:rsidRPr="00674ECC" w:rsidRDefault="00B40A23" w:rsidP="00BF0938">
      <w:pPr>
        <w:rPr>
          <w:rFonts w:ascii="Cambria" w:hAnsi="Cambria"/>
          <w:b/>
          <w:sz w:val="28"/>
          <w:szCs w:val="28"/>
        </w:rPr>
      </w:pPr>
    </w:p>
    <w:p w14:paraId="2B0174E8" w14:textId="530EC21F" w:rsidR="0095751F" w:rsidRDefault="0095751F" w:rsidP="00BF0938">
      <w:pPr>
        <w:rPr>
          <w:rFonts w:ascii="Cambria" w:hAnsi="Cambria"/>
          <w:b/>
          <w:sz w:val="28"/>
          <w:szCs w:val="28"/>
        </w:rPr>
      </w:pPr>
      <w:r w:rsidRPr="00674ECC">
        <w:rPr>
          <w:rFonts w:ascii="Cambria" w:hAnsi="Cambria"/>
          <w:b/>
          <w:sz w:val="28"/>
          <w:szCs w:val="28"/>
        </w:rPr>
        <w:t xml:space="preserve">                                                                         </w:t>
      </w:r>
    </w:p>
    <w:p w14:paraId="0F577C26" w14:textId="6F590CEB" w:rsidR="002A203C" w:rsidRPr="00674ECC" w:rsidRDefault="002A203C" w:rsidP="00BF0938">
      <w:pPr>
        <w:rPr>
          <w:rFonts w:ascii="Cambria" w:hAnsi="Cambria"/>
          <w:b/>
          <w:sz w:val="28"/>
          <w:szCs w:val="28"/>
        </w:rPr>
      </w:pP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p>
    <w:sectPr w:rsidR="002A203C" w:rsidRPr="00674ECC" w:rsidSect="004E7F2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69CFE" w14:textId="77777777" w:rsidR="00A81A2E" w:rsidRDefault="00A81A2E" w:rsidP="003B7EB6">
      <w:pPr>
        <w:spacing w:after="0" w:line="240" w:lineRule="auto"/>
      </w:pPr>
      <w:r>
        <w:separator/>
      </w:r>
    </w:p>
  </w:endnote>
  <w:endnote w:type="continuationSeparator" w:id="0">
    <w:p w14:paraId="45DB522A" w14:textId="77777777" w:rsidR="00A81A2E" w:rsidRDefault="00A81A2E" w:rsidP="003B7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5974074"/>
      <w:docPartObj>
        <w:docPartGallery w:val="Page Numbers (Bottom of Page)"/>
        <w:docPartUnique/>
      </w:docPartObj>
    </w:sdtPr>
    <w:sdtEndPr/>
    <w:sdtContent>
      <w:p w14:paraId="105D7EAF" w14:textId="77777777" w:rsidR="00AC2626" w:rsidRDefault="00AC2626">
        <w:pPr>
          <w:pStyle w:val="Pieddepage"/>
          <w:jc w:val="right"/>
        </w:pPr>
        <w:r>
          <w:fldChar w:fldCharType="begin"/>
        </w:r>
        <w:r>
          <w:instrText>PAGE   \* MERGEFORMAT</w:instrText>
        </w:r>
        <w:r>
          <w:fldChar w:fldCharType="separate"/>
        </w:r>
        <w:r w:rsidR="00D77671">
          <w:rPr>
            <w:noProof/>
          </w:rPr>
          <w:t>5</w:t>
        </w:r>
        <w:r>
          <w:fldChar w:fldCharType="end"/>
        </w:r>
      </w:p>
    </w:sdtContent>
  </w:sdt>
  <w:p w14:paraId="6DD1B080" w14:textId="77777777" w:rsidR="00AC2626" w:rsidRDefault="00AC262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E6A7C" w14:textId="77777777" w:rsidR="00A81A2E" w:rsidRDefault="00A81A2E" w:rsidP="003B7EB6">
      <w:pPr>
        <w:spacing w:after="0" w:line="240" w:lineRule="auto"/>
      </w:pPr>
      <w:r>
        <w:separator/>
      </w:r>
    </w:p>
  </w:footnote>
  <w:footnote w:type="continuationSeparator" w:id="0">
    <w:p w14:paraId="2FF66035" w14:textId="77777777" w:rsidR="00A81A2E" w:rsidRDefault="00A81A2E" w:rsidP="003B7E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322F6"/>
    <w:multiLevelType w:val="hybridMultilevel"/>
    <w:tmpl w:val="C62406C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6325EB"/>
    <w:multiLevelType w:val="hybridMultilevel"/>
    <w:tmpl w:val="BB401896"/>
    <w:lvl w:ilvl="0" w:tplc="040C0003">
      <w:start w:val="1"/>
      <w:numFmt w:val="bullet"/>
      <w:lvlText w:val="o"/>
      <w:lvlJc w:val="left"/>
      <w:pPr>
        <w:ind w:left="436" w:hanging="360"/>
      </w:pPr>
      <w:rPr>
        <w:rFonts w:ascii="Courier New" w:hAnsi="Courier New" w:cs="Courier New"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 w15:restartNumberingAfterBreak="0">
    <w:nsid w:val="33A205E4"/>
    <w:multiLevelType w:val="hybridMultilevel"/>
    <w:tmpl w:val="2CF0717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DC57CF6"/>
    <w:multiLevelType w:val="hybridMultilevel"/>
    <w:tmpl w:val="C9BA92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FE04202"/>
    <w:multiLevelType w:val="hybridMultilevel"/>
    <w:tmpl w:val="673280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4756CCD"/>
    <w:multiLevelType w:val="hybridMultilevel"/>
    <w:tmpl w:val="638A3B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873A74"/>
    <w:multiLevelType w:val="hybridMultilevel"/>
    <w:tmpl w:val="46D4B648"/>
    <w:lvl w:ilvl="0" w:tplc="040C0003">
      <w:start w:val="1"/>
      <w:numFmt w:val="bullet"/>
      <w:lvlText w:val="o"/>
      <w:lvlJc w:val="left"/>
      <w:pPr>
        <w:ind w:left="1156" w:hanging="360"/>
      </w:pPr>
      <w:rPr>
        <w:rFonts w:ascii="Courier New" w:hAnsi="Courier New" w:cs="Courier New" w:hint="default"/>
      </w:rPr>
    </w:lvl>
    <w:lvl w:ilvl="1" w:tplc="040C0003" w:tentative="1">
      <w:start w:val="1"/>
      <w:numFmt w:val="bullet"/>
      <w:lvlText w:val="o"/>
      <w:lvlJc w:val="left"/>
      <w:pPr>
        <w:ind w:left="1876" w:hanging="360"/>
      </w:pPr>
      <w:rPr>
        <w:rFonts w:ascii="Courier New" w:hAnsi="Courier New" w:cs="Courier New" w:hint="default"/>
      </w:rPr>
    </w:lvl>
    <w:lvl w:ilvl="2" w:tplc="040C0005" w:tentative="1">
      <w:start w:val="1"/>
      <w:numFmt w:val="bullet"/>
      <w:lvlText w:val=""/>
      <w:lvlJc w:val="left"/>
      <w:pPr>
        <w:ind w:left="2596" w:hanging="360"/>
      </w:pPr>
      <w:rPr>
        <w:rFonts w:ascii="Wingdings" w:hAnsi="Wingdings" w:hint="default"/>
      </w:rPr>
    </w:lvl>
    <w:lvl w:ilvl="3" w:tplc="040C0001" w:tentative="1">
      <w:start w:val="1"/>
      <w:numFmt w:val="bullet"/>
      <w:lvlText w:val=""/>
      <w:lvlJc w:val="left"/>
      <w:pPr>
        <w:ind w:left="3316" w:hanging="360"/>
      </w:pPr>
      <w:rPr>
        <w:rFonts w:ascii="Symbol" w:hAnsi="Symbol" w:hint="default"/>
      </w:rPr>
    </w:lvl>
    <w:lvl w:ilvl="4" w:tplc="040C0003" w:tentative="1">
      <w:start w:val="1"/>
      <w:numFmt w:val="bullet"/>
      <w:lvlText w:val="o"/>
      <w:lvlJc w:val="left"/>
      <w:pPr>
        <w:ind w:left="4036" w:hanging="360"/>
      </w:pPr>
      <w:rPr>
        <w:rFonts w:ascii="Courier New" w:hAnsi="Courier New" w:cs="Courier New" w:hint="default"/>
      </w:rPr>
    </w:lvl>
    <w:lvl w:ilvl="5" w:tplc="040C0005" w:tentative="1">
      <w:start w:val="1"/>
      <w:numFmt w:val="bullet"/>
      <w:lvlText w:val=""/>
      <w:lvlJc w:val="left"/>
      <w:pPr>
        <w:ind w:left="4756" w:hanging="360"/>
      </w:pPr>
      <w:rPr>
        <w:rFonts w:ascii="Wingdings" w:hAnsi="Wingdings" w:hint="default"/>
      </w:rPr>
    </w:lvl>
    <w:lvl w:ilvl="6" w:tplc="040C0001" w:tentative="1">
      <w:start w:val="1"/>
      <w:numFmt w:val="bullet"/>
      <w:lvlText w:val=""/>
      <w:lvlJc w:val="left"/>
      <w:pPr>
        <w:ind w:left="5476" w:hanging="360"/>
      </w:pPr>
      <w:rPr>
        <w:rFonts w:ascii="Symbol" w:hAnsi="Symbol" w:hint="default"/>
      </w:rPr>
    </w:lvl>
    <w:lvl w:ilvl="7" w:tplc="040C0003" w:tentative="1">
      <w:start w:val="1"/>
      <w:numFmt w:val="bullet"/>
      <w:lvlText w:val="o"/>
      <w:lvlJc w:val="left"/>
      <w:pPr>
        <w:ind w:left="6196" w:hanging="360"/>
      </w:pPr>
      <w:rPr>
        <w:rFonts w:ascii="Courier New" w:hAnsi="Courier New" w:cs="Courier New" w:hint="default"/>
      </w:rPr>
    </w:lvl>
    <w:lvl w:ilvl="8" w:tplc="040C0005" w:tentative="1">
      <w:start w:val="1"/>
      <w:numFmt w:val="bullet"/>
      <w:lvlText w:val=""/>
      <w:lvlJc w:val="left"/>
      <w:pPr>
        <w:ind w:left="6916" w:hanging="360"/>
      </w:pPr>
      <w:rPr>
        <w:rFonts w:ascii="Wingdings" w:hAnsi="Wingdings" w:hint="default"/>
      </w:rPr>
    </w:lvl>
  </w:abstractNum>
  <w:abstractNum w:abstractNumId="7" w15:restartNumberingAfterBreak="0">
    <w:nsid w:val="458D7712"/>
    <w:multiLevelType w:val="hybridMultilevel"/>
    <w:tmpl w:val="673280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A611E08"/>
    <w:multiLevelType w:val="hybridMultilevel"/>
    <w:tmpl w:val="9DB4AF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D1A32E5"/>
    <w:multiLevelType w:val="hybridMultilevel"/>
    <w:tmpl w:val="67C456E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0AC28C5"/>
    <w:multiLevelType w:val="hybridMultilevel"/>
    <w:tmpl w:val="46D00E38"/>
    <w:lvl w:ilvl="0" w:tplc="040C0003">
      <w:start w:val="1"/>
      <w:numFmt w:val="bullet"/>
      <w:lvlText w:val="o"/>
      <w:lvlJc w:val="left"/>
      <w:pPr>
        <w:ind w:left="436" w:hanging="360"/>
      </w:pPr>
      <w:rPr>
        <w:rFonts w:ascii="Courier New" w:hAnsi="Courier New" w:cs="Courier New"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1" w15:restartNumberingAfterBreak="0">
    <w:nsid w:val="58A04C18"/>
    <w:multiLevelType w:val="hybridMultilevel"/>
    <w:tmpl w:val="0D86495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1012AD4"/>
    <w:multiLevelType w:val="hybridMultilevel"/>
    <w:tmpl w:val="673280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AA86D5C"/>
    <w:multiLevelType w:val="hybridMultilevel"/>
    <w:tmpl w:val="673280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37F1C01"/>
    <w:multiLevelType w:val="hybridMultilevel"/>
    <w:tmpl w:val="F696648C"/>
    <w:lvl w:ilvl="0" w:tplc="040C0011">
      <w:start w:val="1"/>
      <w:numFmt w:val="decimal"/>
      <w:lvlText w:val="%1)"/>
      <w:lvlJc w:val="left"/>
      <w:pPr>
        <w:ind w:left="436" w:hanging="360"/>
      </w:pPr>
    </w:lvl>
    <w:lvl w:ilvl="1" w:tplc="040C0019" w:tentative="1">
      <w:start w:val="1"/>
      <w:numFmt w:val="lowerLetter"/>
      <w:lvlText w:val="%2."/>
      <w:lvlJc w:val="left"/>
      <w:pPr>
        <w:ind w:left="1156" w:hanging="360"/>
      </w:pPr>
    </w:lvl>
    <w:lvl w:ilvl="2" w:tplc="040C001B" w:tentative="1">
      <w:start w:val="1"/>
      <w:numFmt w:val="lowerRoman"/>
      <w:lvlText w:val="%3."/>
      <w:lvlJc w:val="right"/>
      <w:pPr>
        <w:ind w:left="1876" w:hanging="180"/>
      </w:pPr>
    </w:lvl>
    <w:lvl w:ilvl="3" w:tplc="040C000F" w:tentative="1">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abstractNum w:abstractNumId="15" w15:restartNumberingAfterBreak="0">
    <w:nsid w:val="7D2A0537"/>
    <w:multiLevelType w:val="hybridMultilevel"/>
    <w:tmpl w:val="5CCA0596"/>
    <w:lvl w:ilvl="0" w:tplc="242640C6">
      <w:start w:val="1"/>
      <w:numFmt w:val="decimal"/>
      <w:lvlText w:val="%1."/>
      <w:lvlJc w:val="left"/>
      <w:pPr>
        <w:ind w:left="420" w:hanging="360"/>
      </w:pPr>
      <w:rPr>
        <w:rFonts w:hint="default"/>
        <w:sz w:val="24"/>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num w:numId="1">
    <w:abstractNumId w:val="4"/>
  </w:num>
  <w:num w:numId="2">
    <w:abstractNumId w:val="5"/>
  </w:num>
  <w:num w:numId="3">
    <w:abstractNumId w:val="8"/>
  </w:num>
  <w:num w:numId="4">
    <w:abstractNumId w:val="13"/>
  </w:num>
  <w:num w:numId="5">
    <w:abstractNumId w:val="3"/>
  </w:num>
  <w:num w:numId="6">
    <w:abstractNumId w:val="15"/>
  </w:num>
  <w:num w:numId="7">
    <w:abstractNumId w:val="9"/>
  </w:num>
  <w:num w:numId="8">
    <w:abstractNumId w:val="0"/>
  </w:num>
  <w:num w:numId="9">
    <w:abstractNumId w:val="11"/>
  </w:num>
  <w:num w:numId="10">
    <w:abstractNumId w:val="1"/>
  </w:num>
  <w:num w:numId="11">
    <w:abstractNumId w:val="10"/>
  </w:num>
  <w:num w:numId="12">
    <w:abstractNumId w:val="14"/>
  </w:num>
  <w:num w:numId="13">
    <w:abstractNumId w:val="6"/>
  </w:num>
  <w:num w:numId="14">
    <w:abstractNumId w:val="7"/>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E23"/>
    <w:rsid w:val="000176D2"/>
    <w:rsid w:val="000207B8"/>
    <w:rsid w:val="00024D18"/>
    <w:rsid w:val="000573DB"/>
    <w:rsid w:val="0006282B"/>
    <w:rsid w:val="00063CDA"/>
    <w:rsid w:val="00086FD0"/>
    <w:rsid w:val="00087943"/>
    <w:rsid w:val="0009394D"/>
    <w:rsid w:val="00095F40"/>
    <w:rsid w:val="000A6AD4"/>
    <w:rsid w:val="000D63F6"/>
    <w:rsid w:val="000E2CA5"/>
    <w:rsid w:val="000E5839"/>
    <w:rsid w:val="00102942"/>
    <w:rsid w:val="00117801"/>
    <w:rsid w:val="00122124"/>
    <w:rsid w:val="0012688A"/>
    <w:rsid w:val="00137D64"/>
    <w:rsid w:val="00142224"/>
    <w:rsid w:val="0015116B"/>
    <w:rsid w:val="00161A14"/>
    <w:rsid w:val="00192581"/>
    <w:rsid w:val="001A0011"/>
    <w:rsid w:val="001A6F7E"/>
    <w:rsid w:val="001E4137"/>
    <w:rsid w:val="001E67DA"/>
    <w:rsid w:val="001F406D"/>
    <w:rsid w:val="001F4C11"/>
    <w:rsid w:val="00221AFE"/>
    <w:rsid w:val="002311E7"/>
    <w:rsid w:val="00234FD5"/>
    <w:rsid w:val="0023764A"/>
    <w:rsid w:val="00252C89"/>
    <w:rsid w:val="00257F26"/>
    <w:rsid w:val="00292CB0"/>
    <w:rsid w:val="002A1F81"/>
    <w:rsid w:val="002A203C"/>
    <w:rsid w:val="002A20ED"/>
    <w:rsid w:val="002B133B"/>
    <w:rsid w:val="002D06D9"/>
    <w:rsid w:val="002E318B"/>
    <w:rsid w:val="002E4AF5"/>
    <w:rsid w:val="002F091D"/>
    <w:rsid w:val="0030084B"/>
    <w:rsid w:val="00301D43"/>
    <w:rsid w:val="003026DF"/>
    <w:rsid w:val="003302AA"/>
    <w:rsid w:val="003319C7"/>
    <w:rsid w:val="003401AB"/>
    <w:rsid w:val="0035058F"/>
    <w:rsid w:val="00361DDF"/>
    <w:rsid w:val="003629D2"/>
    <w:rsid w:val="00397A5B"/>
    <w:rsid w:val="003A05CA"/>
    <w:rsid w:val="003A4179"/>
    <w:rsid w:val="003B6DB3"/>
    <w:rsid w:val="003B7EB6"/>
    <w:rsid w:val="003D1FA7"/>
    <w:rsid w:val="003D2EBF"/>
    <w:rsid w:val="003F2208"/>
    <w:rsid w:val="004164FD"/>
    <w:rsid w:val="00417516"/>
    <w:rsid w:val="0042433A"/>
    <w:rsid w:val="004343FD"/>
    <w:rsid w:val="00444B6E"/>
    <w:rsid w:val="00453BA3"/>
    <w:rsid w:val="00466C60"/>
    <w:rsid w:val="004707FF"/>
    <w:rsid w:val="00474C3E"/>
    <w:rsid w:val="00477C23"/>
    <w:rsid w:val="00480B89"/>
    <w:rsid w:val="00485CA4"/>
    <w:rsid w:val="004B60E0"/>
    <w:rsid w:val="004B6896"/>
    <w:rsid w:val="004D53ED"/>
    <w:rsid w:val="004E6591"/>
    <w:rsid w:val="004E7F21"/>
    <w:rsid w:val="004F39C7"/>
    <w:rsid w:val="004F625C"/>
    <w:rsid w:val="0050592B"/>
    <w:rsid w:val="00511AE9"/>
    <w:rsid w:val="00513192"/>
    <w:rsid w:val="0054320D"/>
    <w:rsid w:val="00547445"/>
    <w:rsid w:val="0055034C"/>
    <w:rsid w:val="00561998"/>
    <w:rsid w:val="005721D2"/>
    <w:rsid w:val="00574E44"/>
    <w:rsid w:val="0057660A"/>
    <w:rsid w:val="005834D6"/>
    <w:rsid w:val="005A2D9C"/>
    <w:rsid w:val="005B4E1F"/>
    <w:rsid w:val="005B5E23"/>
    <w:rsid w:val="005D7447"/>
    <w:rsid w:val="005D7D43"/>
    <w:rsid w:val="005E556C"/>
    <w:rsid w:val="005F3044"/>
    <w:rsid w:val="005F6938"/>
    <w:rsid w:val="00611DED"/>
    <w:rsid w:val="006161EB"/>
    <w:rsid w:val="00631BB8"/>
    <w:rsid w:val="00635760"/>
    <w:rsid w:val="006509DE"/>
    <w:rsid w:val="00655CB1"/>
    <w:rsid w:val="0065767C"/>
    <w:rsid w:val="00667603"/>
    <w:rsid w:val="00674ECC"/>
    <w:rsid w:val="0069334B"/>
    <w:rsid w:val="0069678D"/>
    <w:rsid w:val="00697406"/>
    <w:rsid w:val="006A325D"/>
    <w:rsid w:val="006A5182"/>
    <w:rsid w:val="006A54BB"/>
    <w:rsid w:val="006C405D"/>
    <w:rsid w:val="006D5A57"/>
    <w:rsid w:val="006E618C"/>
    <w:rsid w:val="006F0AAD"/>
    <w:rsid w:val="00707547"/>
    <w:rsid w:val="0071684D"/>
    <w:rsid w:val="0073448B"/>
    <w:rsid w:val="00750686"/>
    <w:rsid w:val="007607D3"/>
    <w:rsid w:val="00764866"/>
    <w:rsid w:val="0079399D"/>
    <w:rsid w:val="00796C42"/>
    <w:rsid w:val="007A335F"/>
    <w:rsid w:val="007D0705"/>
    <w:rsid w:val="007D11C7"/>
    <w:rsid w:val="007D5201"/>
    <w:rsid w:val="007E04F3"/>
    <w:rsid w:val="007F5D79"/>
    <w:rsid w:val="008103EF"/>
    <w:rsid w:val="008340DF"/>
    <w:rsid w:val="008468EB"/>
    <w:rsid w:val="008700F8"/>
    <w:rsid w:val="00884671"/>
    <w:rsid w:val="00886D60"/>
    <w:rsid w:val="008B13F1"/>
    <w:rsid w:val="008C30C7"/>
    <w:rsid w:val="008D15FA"/>
    <w:rsid w:val="008E018F"/>
    <w:rsid w:val="008F0EA0"/>
    <w:rsid w:val="00902811"/>
    <w:rsid w:val="00931578"/>
    <w:rsid w:val="00946EC3"/>
    <w:rsid w:val="0095751F"/>
    <w:rsid w:val="0097331A"/>
    <w:rsid w:val="0097588F"/>
    <w:rsid w:val="00976B31"/>
    <w:rsid w:val="00993545"/>
    <w:rsid w:val="009A4D2B"/>
    <w:rsid w:val="009C4F37"/>
    <w:rsid w:val="009C650B"/>
    <w:rsid w:val="009D2074"/>
    <w:rsid w:val="009E2BEA"/>
    <w:rsid w:val="009E3623"/>
    <w:rsid w:val="00A105BA"/>
    <w:rsid w:val="00A22EC2"/>
    <w:rsid w:val="00A256BC"/>
    <w:rsid w:val="00A33082"/>
    <w:rsid w:val="00A37B6B"/>
    <w:rsid w:val="00A403DC"/>
    <w:rsid w:val="00A421E1"/>
    <w:rsid w:val="00A47978"/>
    <w:rsid w:val="00A62EBC"/>
    <w:rsid w:val="00A81A2E"/>
    <w:rsid w:val="00A81B09"/>
    <w:rsid w:val="00A96247"/>
    <w:rsid w:val="00A96DDB"/>
    <w:rsid w:val="00AA038C"/>
    <w:rsid w:val="00AA268E"/>
    <w:rsid w:val="00AC1352"/>
    <w:rsid w:val="00AC2626"/>
    <w:rsid w:val="00AC79B3"/>
    <w:rsid w:val="00B06BB5"/>
    <w:rsid w:val="00B3621E"/>
    <w:rsid w:val="00B40A23"/>
    <w:rsid w:val="00B62991"/>
    <w:rsid w:val="00B74E16"/>
    <w:rsid w:val="00B7569E"/>
    <w:rsid w:val="00B85792"/>
    <w:rsid w:val="00BB4A63"/>
    <w:rsid w:val="00BC1FAF"/>
    <w:rsid w:val="00BC2D2C"/>
    <w:rsid w:val="00BC5C20"/>
    <w:rsid w:val="00BC5F1F"/>
    <w:rsid w:val="00BD70CE"/>
    <w:rsid w:val="00BE05E4"/>
    <w:rsid w:val="00BE19BD"/>
    <w:rsid w:val="00BF0938"/>
    <w:rsid w:val="00C06582"/>
    <w:rsid w:val="00C179C0"/>
    <w:rsid w:val="00C219B0"/>
    <w:rsid w:val="00C3245E"/>
    <w:rsid w:val="00C3384F"/>
    <w:rsid w:val="00C50E63"/>
    <w:rsid w:val="00C6090A"/>
    <w:rsid w:val="00C67EBD"/>
    <w:rsid w:val="00C75B2D"/>
    <w:rsid w:val="00C77D32"/>
    <w:rsid w:val="00C85DE8"/>
    <w:rsid w:val="00C94CC9"/>
    <w:rsid w:val="00C9779C"/>
    <w:rsid w:val="00CA43D0"/>
    <w:rsid w:val="00CD7F42"/>
    <w:rsid w:val="00D123DE"/>
    <w:rsid w:val="00D175C7"/>
    <w:rsid w:val="00D313E7"/>
    <w:rsid w:val="00D33C6F"/>
    <w:rsid w:val="00D36D9A"/>
    <w:rsid w:val="00D77671"/>
    <w:rsid w:val="00D965E8"/>
    <w:rsid w:val="00DC0A16"/>
    <w:rsid w:val="00DD0CF4"/>
    <w:rsid w:val="00DD4938"/>
    <w:rsid w:val="00DE1EDD"/>
    <w:rsid w:val="00DE6072"/>
    <w:rsid w:val="00DF5449"/>
    <w:rsid w:val="00E241E4"/>
    <w:rsid w:val="00E51B6D"/>
    <w:rsid w:val="00E54E00"/>
    <w:rsid w:val="00E56FCC"/>
    <w:rsid w:val="00E65C4C"/>
    <w:rsid w:val="00E74E21"/>
    <w:rsid w:val="00E75D38"/>
    <w:rsid w:val="00E82768"/>
    <w:rsid w:val="00EA68C8"/>
    <w:rsid w:val="00EB0DBF"/>
    <w:rsid w:val="00EC3F0B"/>
    <w:rsid w:val="00EC6665"/>
    <w:rsid w:val="00F002DC"/>
    <w:rsid w:val="00F1422D"/>
    <w:rsid w:val="00F14A75"/>
    <w:rsid w:val="00F21EE1"/>
    <w:rsid w:val="00F51C15"/>
    <w:rsid w:val="00F52F90"/>
    <w:rsid w:val="00F62715"/>
    <w:rsid w:val="00F70C41"/>
    <w:rsid w:val="00F83DA3"/>
    <w:rsid w:val="00F918DD"/>
    <w:rsid w:val="00FA325A"/>
    <w:rsid w:val="00FA37B2"/>
    <w:rsid w:val="00FB021E"/>
    <w:rsid w:val="00FD26C5"/>
    <w:rsid w:val="00FD5C8E"/>
    <w:rsid w:val="00FF5A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C6AAB"/>
  <w15:docId w15:val="{A3A89998-8EC8-4CC9-B330-58A7C765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F21"/>
  </w:style>
  <w:style w:type="paragraph" w:styleId="Titre1">
    <w:name w:val="heading 1"/>
    <w:basedOn w:val="Normal"/>
    <w:next w:val="Normal"/>
    <w:link w:val="Titre1Car"/>
    <w:uiPriority w:val="9"/>
    <w:qFormat/>
    <w:rsid w:val="00F21EE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E58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5839"/>
    <w:rPr>
      <w:rFonts w:ascii="Tahoma" w:hAnsi="Tahoma" w:cs="Tahoma"/>
      <w:sz w:val="16"/>
      <w:szCs w:val="16"/>
    </w:rPr>
  </w:style>
  <w:style w:type="paragraph" w:styleId="Paragraphedeliste">
    <w:name w:val="List Paragraph"/>
    <w:basedOn w:val="Normal"/>
    <w:uiPriority w:val="34"/>
    <w:qFormat/>
    <w:rsid w:val="00D36D9A"/>
    <w:pPr>
      <w:ind w:left="720"/>
      <w:contextualSpacing/>
    </w:pPr>
  </w:style>
  <w:style w:type="paragraph" w:styleId="NormalWeb">
    <w:name w:val="Normal (Web)"/>
    <w:basedOn w:val="Normal"/>
    <w:uiPriority w:val="99"/>
    <w:semiHidden/>
    <w:unhideWhenUsed/>
    <w:rsid w:val="00161A14"/>
    <w:pPr>
      <w:spacing w:before="100" w:beforeAutospacing="1" w:after="100" w:afterAutospacing="1" w:line="240" w:lineRule="auto"/>
    </w:pPr>
    <w:rPr>
      <w:rFonts w:eastAsia="Times New Roman" w:cs="Times New Roman"/>
      <w:lang w:eastAsia="fr-FR"/>
    </w:rPr>
  </w:style>
  <w:style w:type="paragraph" w:customStyle="1" w:styleId="Default">
    <w:name w:val="Default"/>
    <w:rsid w:val="00E65C4C"/>
    <w:pPr>
      <w:autoSpaceDE w:val="0"/>
      <w:autoSpaceDN w:val="0"/>
      <w:adjustRightInd w:val="0"/>
      <w:spacing w:after="0" w:line="240" w:lineRule="auto"/>
    </w:pPr>
    <w:rPr>
      <w:rFonts w:cs="Times New Roman"/>
      <w:color w:val="000000"/>
    </w:rPr>
  </w:style>
  <w:style w:type="paragraph" w:styleId="En-tte">
    <w:name w:val="header"/>
    <w:basedOn w:val="Normal"/>
    <w:link w:val="En-tteCar"/>
    <w:uiPriority w:val="99"/>
    <w:unhideWhenUsed/>
    <w:rsid w:val="003B7EB6"/>
    <w:pPr>
      <w:tabs>
        <w:tab w:val="center" w:pos="4536"/>
        <w:tab w:val="right" w:pos="9072"/>
      </w:tabs>
      <w:spacing w:after="0" w:line="240" w:lineRule="auto"/>
    </w:pPr>
  </w:style>
  <w:style w:type="character" w:customStyle="1" w:styleId="En-tteCar">
    <w:name w:val="En-tête Car"/>
    <w:basedOn w:val="Policepardfaut"/>
    <w:link w:val="En-tte"/>
    <w:uiPriority w:val="99"/>
    <w:rsid w:val="003B7EB6"/>
  </w:style>
  <w:style w:type="paragraph" w:styleId="Pieddepage">
    <w:name w:val="footer"/>
    <w:basedOn w:val="Normal"/>
    <w:link w:val="PieddepageCar"/>
    <w:uiPriority w:val="99"/>
    <w:unhideWhenUsed/>
    <w:rsid w:val="003B7E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7EB6"/>
  </w:style>
  <w:style w:type="character" w:customStyle="1" w:styleId="Titre1Car">
    <w:name w:val="Titre 1 Car"/>
    <w:basedOn w:val="Policepardfaut"/>
    <w:link w:val="Titre1"/>
    <w:uiPriority w:val="9"/>
    <w:rsid w:val="00F21EE1"/>
    <w:rPr>
      <w:rFonts w:asciiTheme="majorHAnsi" w:eastAsiaTheme="majorEastAsia" w:hAnsiTheme="majorHAnsi" w:cstheme="majorBidi"/>
      <w:color w:val="365F91" w:themeColor="accent1" w:themeShade="BF"/>
      <w:sz w:val="32"/>
      <w:szCs w:val="32"/>
    </w:rPr>
  </w:style>
  <w:style w:type="table" w:styleId="Grilledutableau">
    <w:name w:val="Table Grid"/>
    <w:basedOn w:val="TableauNormal"/>
    <w:uiPriority w:val="59"/>
    <w:rsid w:val="00F21EE1"/>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306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29C014-08CB-49DE-A218-12FF5896C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6</Pages>
  <Words>1314</Words>
  <Characters>7495</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ANTBA</dc:creator>
  <cp:lastModifiedBy>Siehami Denis Gnoumou</cp:lastModifiedBy>
  <cp:revision>20</cp:revision>
  <dcterms:created xsi:type="dcterms:W3CDTF">2020-06-12T15:46:00Z</dcterms:created>
  <dcterms:modified xsi:type="dcterms:W3CDTF">2020-06-14T01:04:00Z</dcterms:modified>
</cp:coreProperties>
</file>